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jc w:val="center"/>
        <w:rPr>
          <w:b w:val="0"/>
          <w:vertAlign w:val="baseline"/>
        </w:rPr>
      </w:pPr>
      <w:r w:rsidDel="00000000" w:rsidR="00000000" w:rsidRPr="00000000">
        <w:rPr>
          <w:b w:val="1"/>
          <w:vertAlign w:val="baseline"/>
          <w:rtl w:val="0"/>
        </w:rPr>
        <w:t xml:space="preserve">TEAMING AGREEMENT</w:t>
      </w:r>
      <w:r w:rsidDel="00000000" w:rsidR="00000000" w:rsidRPr="00000000">
        <w:rPr>
          <w:rtl w:val="0"/>
        </w:rPr>
      </w:r>
    </w:p>
    <w:p w:rsidR="00000000" w:rsidDel="00000000" w:rsidP="00000000" w:rsidRDefault="00000000" w:rsidRPr="00000000" w14:paraId="00000002">
      <w:pPr>
        <w:pageBreakBefore w:val="0"/>
        <w:jc w:val="center"/>
        <w:rPr>
          <w:b w:val="0"/>
          <w:vertAlign w:val="baseline"/>
        </w:rPr>
      </w:pPr>
      <w:r w:rsidDel="00000000" w:rsidR="00000000" w:rsidRPr="00000000">
        <w:rPr>
          <w:rtl w:val="0"/>
        </w:rPr>
      </w:r>
    </w:p>
    <w:p w:rsidR="00000000" w:rsidDel="00000000" w:rsidP="00000000" w:rsidRDefault="00000000" w:rsidRPr="00000000" w14:paraId="00000003">
      <w:pPr>
        <w:pageBreakBefore w:val="0"/>
        <w:jc w:val="center"/>
        <w:rPr>
          <w:b w:val="0"/>
          <w:vertAlign w:val="baseline"/>
        </w:rPr>
      </w:pPr>
      <w:r w:rsidDel="00000000" w:rsidR="00000000" w:rsidRPr="00000000">
        <w:rPr>
          <w:b w:val="1"/>
          <w:vertAlign w:val="baseline"/>
          <w:rtl w:val="0"/>
        </w:rPr>
        <w:t xml:space="preserve">BETWEEN</w:t>
      </w:r>
      <w:r w:rsidDel="00000000" w:rsidR="00000000" w:rsidRPr="00000000">
        <w:rPr>
          <w:rtl w:val="0"/>
        </w:rPr>
      </w:r>
    </w:p>
    <w:p w:rsidR="00000000" w:rsidDel="00000000" w:rsidP="00000000" w:rsidRDefault="00000000" w:rsidRPr="00000000" w14:paraId="00000004">
      <w:pPr>
        <w:pageBreakBefore w:val="0"/>
        <w:jc w:val="center"/>
        <w:rPr>
          <w:b w:val="0"/>
          <w:vertAlign w:val="baseline"/>
        </w:rPr>
      </w:pPr>
      <w:r w:rsidDel="00000000" w:rsidR="00000000" w:rsidRPr="00000000">
        <w:rPr>
          <w:rtl w:val="0"/>
        </w:rPr>
      </w:r>
    </w:p>
    <w:p w:rsidR="00000000" w:rsidDel="00000000" w:rsidP="00000000" w:rsidRDefault="00000000" w:rsidRPr="00000000" w14:paraId="00000005">
      <w:pPr>
        <w:pageBreakBefore w:val="0"/>
        <w:jc w:val="center"/>
        <w:rPr>
          <w:b w:val="0"/>
          <w:vertAlign w:val="baseline"/>
        </w:rPr>
      </w:pPr>
      <w:r w:rsidDel="00000000" w:rsidR="00000000" w:rsidRPr="00000000">
        <w:rPr>
          <w:b w:val="1"/>
          <w:vertAlign w:val="baseline"/>
          <w:rtl w:val="0"/>
        </w:rPr>
        <w:t xml:space="preserve">THE UNITED NATIONS OFFICE FOR PROJECT SERVICES</w:t>
      </w:r>
      <w:r w:rsidDel="00000000" w:rsidR="00000000" w:rsidRPr="00000000">
        <w:rPr>
          <w:rtl w:val="0"/>
        </w:rPr>
      </w:r>
    </w:p>
    <w:p w:rsidR="00000000" w:rsidDel="00000000" w:rsidP="00000000" w:rsidRDefault="00000000" w:rsidRPr="00000000" w14:paraId="00000006">
      <w:pPr>
        <w:pageBreakBefore w:val="0"/>
        <w:jc w:val="center"/>
        <w:rPr>
          <w:b w:val="0"/>
          <w:vertAlign w:val="baseline"/>
        </w:rPr>
      </w:pPr>
      <w:r w:rsidDel="00000000" w:rsidR="00000000" w:rsidRPr="00000000">
        <w:rPr>
          <w:rtl w:val="0"/>
        </w:rPr>
      </w:r>
    </w:p>
    <w:p w:rsidR="00000000" w:rsidDel="00000000" w:rsidP="00000000" w:rsidRDefault="00000000" w:rsidRPr="00000000" w14:paraId="00000007">
      <w:pPr>
        <w:pageBreakBefore w:val="0"/>
        <w:jc w:val="center"/>
        <w:rPr>
          <w:b w:val="0"/>
          <w:vertAlign w:val="baseline"/>
        </w:rPr>
      </w:pPr>
      <w:r w:rsidDel="00000000" w:rsidR="00000000" w:rsidRPr="00000000">
        <w:rPr>
          <w:b w:val="1"/>
          <w:vertAlign w:val="baseline"/>
          <w:rtl w:val="0"/>
        </w:rPr>
        <w:t xml:space="preserve">AND</w:t>
      </w:r>
      <w:r w:rsidDel="00000000" w:rsidR="00000000" w:rsidRPr="00000000">
        <w:rPr>
          <w:rtl w:val="0"/>
        </w:rPr>
      </w:r>
    </w:p>
    <w:p w:rsidR="00000000" w:rsidDel="00000000" w:rsidP="00000000" w:rsidRDefault="00000000" w:rsidRPr="00000000" w14:paraId="00000008">
      <w:pPr>
        <w:pageBreakBefore w:val="0"/>
        <w:jc w:val="center"/>
        <w:rPr>
          <w:b w:val="0"/>
          <w:vertAlign w:val="baseline"/>
        </w:rPr>
      </w:pPr>
      <w:r w:rsidDel="00000000" w:rsidR="00000000" w:rsidRPr="00000000">
        <w:rPr>
          <w:rtl w:val="0"/>
        </w:rPr>
      </w:r>
    </w:p>
    <w:p w:rsidR="00000000" w:rsidDel="00000000" w:rsidP="00000000" w:rsidRDefault="00000000" w:rsidRPr="00000000" w14:paraId="00000009">
      <w:pPr>
        <w:pageBreakBefore w:val="0"/>
        <w:jc w:val="center"/>
        <w:rPr>
          <w:b w:val="0"/>
          <w:vertAlign w:val="baseline"/>
        </w:rPr>
      </w:pPr>
      <w:r w:rsidDel="00000000" w:rsidR="00000000" w:rsidRPr="00000000">
        <w:rPr>
          <w:b w:val="1"/>
          <w:vertAlign w:val="baseline"/>
          <w:rtl w:val="0"/>
        </w:rPr>
        <w:t xml:space="preserve">[</w:t>
      </w:r>
      <w:r w:rsidDel="00000000" w:rsidR="00000000" w:rsidRPr="00000000">
        <w:rPr>
          <w:b w:val="1"/>
          <w:i w:val="1"/>
          <w:vertAlign w:val="baseline"/>
          <w:rtl w:val="0"/>
        </w:rPr>
        <w:t xml:space="preserve">INSERT NAME</w:t>
      </w:r>
      <w:r w:rsidDel="00000000" w:rsidR="00000000" w:rsidRPr="00000000">
        <w:rPr>
          <w:b w:val="1"/>
          <w:vertAlign w:val="baseline"/>
          <w:rtl w:val="0"/>
        </w:rPr>
        <w:t xml:space="preserve">]</w:t>
      </w:r>
      <w:r w:rsidDel="00000000" w:rsidR="00000000" w:rsidRPr="00000000">
        <w:rPr>
          <w:rtl w:val="0"/>
        </w:rPr>
      </w:r>
    </w:p>
    <w:p w:rsidR="00000000" w:rsidDel="00000000" w:rsidP="00000000" w:rsidRDefault="00000000" w:rsidRPr="00000000" w14:paraId="0000000A">
      <w:pPr>
        <w:pageBreakBefore w:val="0"/>
        <w:jc w:val="center"/>
        <w:rPr>
          <w:b w:val="0"/>
          <w:vertAlign w:val="baseline"/>
        </w:rPr>
      </w:pPr>
      <w:r w:rsidDel="00000000" w:rsidR="00000000" w:rsidRPr="00000000">
        <w:rPr>
          <w:rtl w:val="0"/>
        </w:rPr>
      </w:r>
    </w:p>
    <w:p w:rsidR="00000000" w:rsidDel="00000000" w:rsidP="00000000" w:rsidRDefault="00000000" w:rsidRPr="00000000" w14:paraId="0000000B">
      <w:pPr>
        <w:pageBreakBefore w:val="0"/>
        <w:jc w:val="center"/>
        <w:rPr>
          <w:b w:val="0"/>
          <w:vertAlign w:val="baseline"/>
        </w:rPr>
      </w:pPr>
      <w:r w:rsidDel="00000000" w:rsidR="00000000" w:rsidRPr="00000000">
        <w:rPr>
          <w:b w:val="1"/>
          <w:vertAlign w:val="baseline"/>
          <w:rtl w:val="0"/>
        </w:rPr>
        <w:t xml:space="preserve">CONCERNING</w:t>
      </w:r>
      <w:r w:rsidDel="00000000" w:rsidR="00000000" w:rsidRPr="00000000">
        <w:rPr>
          <w:rtl w:val="0"/>
        </w:rPr>
      </w:r>
    </w:p>
    <w:p w:rsidR="00000000" w:rsidDel="00000000" w:rsidP="00000000" w:rsidRDefault="00000000" w:rsidRPr="00000000" w14:paraId="0000000C">
      <w:pPr>
        <w:pageBreakBefore w:val="0"/>
        <w:jc w:val="center"/>
        <w:rPr>
          <w:b w:val="0"/>
          <w:vertAlign w:val="baseline"/>
        </w:rPr>
      </w:pPr>
      <w:r w:rsidDel="00000000" w:rsidR="00000000" w:rsidRPr="00000000">
        <w:rPr>
          <w:rtl w:val="0"/>
        </w:rPr>
      </w:r>
    </w:p>
    <w:p w:rsidR="00000000" w:rsidDel="00000000" w:rsidP="00000000" w:rsidRDefault="00000000" w:rsidRPr="00000000" w14:paraId="0000000D">
      <w:pPr>
        <w:pageBreakBefore w:val="0"/>
        <w:jc w:val="center"/>
        <w:rPr>
          <w:b w:val="0"/>
          <w:vertAlign w:val="baseline"/>
        </w:rPr>
      </w:pPr>
      <w:r w:rsidDel="00000000" w:rsidR="00000000" w:rsidRPr="00000000">
        <w:rPr>
          <w:b w:val="1"/>
          <w:vertAlign w:val="baseline"/>
          <w:rtl w:val="0"/>
        </w:rPr>
        <w:t xml:space="preserve">[</w:t>
      </w:r>
      <w:r w:rsidDel="00000000" w:rsidR="00000000" w:rsidRPr="00000000">
        <w:rPr>
          <w:b w:val="1"/>
          <w:i w:val="1"/>
          <w:vertAlign w:val="baseline"/>
          <w:rtl w:val="0"/>
        </w:rPr>
        <w:t xml:space="preserve">INSERT PROJECT/ACTIVITY NAME</w:t>
      </w:r>
      <w:r w:rsidDel="00000000" w:rsidR="00000000" w:rsidRPr="00000000">
        <w:rPr>
          <w:b w:val="1"/>
          <w:vertAlign w:val="baseline"/>
          <w:rtl w:val="0"/>
        </w:rPr>
        <w:t xml:space="preserve">]</w:t>
      </w:r>
      <w:r w:rsidDel="00000000" w:rsidR="00000000" w:rsidRPr="00000000">
        <w:rPr>
          <w:rtl w:val="0"/>
        </w:rPr>
      </w:r>
    </w:p>
    <w:p w:rsidR="00000000" w:rsidDel="00000000" w:rsidP="00000000" w:rsidRDefault="00000000" w:rsidRPr="00000000" w14:paraId="0000000E">
      <w:pPr>
        <w:pageBreakBefore w:val="0"/>
        <w:jc w:val="both"/>
        <w:rPr>
          <w:b w:val="0"/>
          <w:vertAlign w:val="baseline"/>
        </w:rPr>
      </w:pPr>
      <w:r w:rsidDel="00000000" w:rsidR="00000000" w:rsidRPr="00000000">
        <w:rPr>
          <w:rtl w:val="0"/>
        </w:rPr>
      </w:r>
    </w:p>
    <w:p w:rsidR="00000000" w:rsidDel="00000000" w:rsidP="00000000" w:rsidRDefault="00000000" w:rsidRPr="00000000" w14:paraId="0000000F">
      <w:pPr>
        <w:pageBreakBefore w:val="0"/>
        <w:jc w:val="both"/>
        <w:rPr>
          <w:vertAlign w:val="baseline"/>
        </w:rPr>
      </w:pPr>
      <w:r w:rsidDel="00000000" w:rsidR="00000000" w:rsidRPr="00000000">
        <w:rPr>
          <w:b w:val="1"/>
          <w:vertAlign w:val="baseline"/>
          <w:rtl w:val="0"/>
        </w:rPr>
        <w:t xml:space="preserve">WHEREAS </w:t>
      </w:r>
      <w:r w:rsidDel="00000000" w:rsidR="00000000" w:rsidRPr="00000000">
        <w:rPr>
          <w:vertAlign w:val="baseline"/>
          <w:rtl w:val="0"/>
        </w:rPr>
        <w:t xml:space="preserve">the United Nations Office for Project Services (hereinafter referred to as “UNOPS”) is a separate, self-financing entity established by UN General Assembly decision 48/501 of 19 September 1994 to provide, inter alia, management and other support services for the benefit of the member states of the United Nations and other mandated clients, impartially, efficiently and on a non-profit basis; </w:t>
      </w:r>
    </w:p>
    <w:p w:rsidR="00000000" w:rsidDel="00000000" w:rsidP="00000000" w:rsidRDefault="00000000" w:rsidRPr="00000000" w14:paraId="00000010">
      <w:pPr>
        <w:pageBreakBefore w:val="0"/>
        <w:jc w:val="both"/>
        <w:rPr>
          <w:vertAlign w:val="baseline"/>
        </w:rPr>
      </w:pPr>
      <w:r w:rsidDel="00000000" w:rsidR="00000000" w:rsidRPr="00000000">
        <w:rPr>
          <w:rtl w:val="0"/>
        </w:rPr>
      </w:r>
    </w:p>
    <w:p w:rsidR="00000000" w:rsidDel="00000000" w:rsidP="00000000" w:rsidRDefault="00000000" w:rsidRPr="00000000" w14:paraId="00000011">
      <w:pPr>
        <w:pageBreakBefore w:val="0"/>
        <w:jc w:val="both"/>
        <w:rPr>
          <w:color w:val="000000"/>
          <w:vertAlign w:val="baseline"/>
        </w:rPr>
      </w:pPr>
      <w:r w:rsidDel="00000000" w:rsidR="00000000" w:rsidRPr="00000000">
        <w:rPr>
          <w:b w:val="1"/>
          <w:vertAlign w:val="baseline"/>
          <w:rtl w:val="0"/>
        </w:rPr>
        <w:t xml:space="preserve">WHEREAS,</w:t>
      </w:r>
      <w:r w:rsidDel="00000000" w:rsidR="00000000" w:rsidRPr="00000000">
        <w:rPr>
          <w:vertAlign w:val="baseline"/>
          <w:rtl w:val="0"/>
        </w:rPr>
        <w:t xml:space="preserve"> UNOPS is a subsidiary organ established by UN General Assembly decision 48/501 of 19 September 1994 </w:t>
      </w:r>
      <w:r w:rsidDel="00000000" w:rsidR="00000000" w:rsidRPr="00000000">
        <w:rPr>
          <w:color w:val="000000"/>
          <w:vertAlign w:val="baseline"/>
          <w:rtl w:val="0"/>
        </w:rPr>
        <w:t xml:space="preserve"> as a central resource for the UN system in procurement, contracts management and other capacity development activities, as well as its value in providing efficient, cost-effective services to partners in its specialized areas;</w:t>
      </w:r>
    </w:p>
    <w:p w:rsidR="00000000" w:rsidDel="00000000" w:rsidP="00000000" w:rsidRDefault="00000000" w:rsidRPr="00000000" w14:paraId="00000012">
      <w:pPr>
        <w:pageBreakBefore w:val="0"/>
        <w:jc w:val="both"/>
        <w:rPr>
          <w:b w:val="0"/>
          <w:color w:val="000000"/>
          <w:vertAlign w:val="baseline"/>
        </w:rPr>
      </w:pPr>
      <w:r w:rsidDel="00000000" w:rsidR="00000000" w:rsidRPr="00000000">
        <w:rPr>
          <w:rtl w:val="0"/>
        </w:rPr>
      </w:r>
    </w:p>
    <w:p w:rsidR="00000000" w:rsidDel="00000000" w:rsidP="00000000" w:rsidRDefault="00000000" w:rsidRPr="00000000" w14:paraId="00000013">
      <w:pPr>
        <w:pageBreakBefore w:val="0"/>
        <w:jc w:val="both"/>
        <w:rPr>
          <w:vertAlign w:val="baseline"/>
        </w:rPr>
      </w:pPr>
      <w:r w:rsidDel="00000000" w:rsidR="00000000" w:rsidRPr="00000000">
        <w:rPr>
          <w:b w:val="1"/>
          <w:color w:val="000000"/>
          <w:vertAlign w:val="baseline"/>
          <w:rtl w:val="0"/>
        </w:rPr>
        <w:t xml:space="preserve">WHEREAS, </w:t>
      </w:r>
      <w:r w:rsidDel="00000000" w:rsidR="00000000" w:rsidRPr="00000000">
        <w:rPr>
          <w:color w:val="000000"/>
          <w:vertAlign w:val="baseline"/>
          <w:rtl w:val="0"/>
        </w:rPr>
        <w:t xml:space="preserve">UNOPS is committed to providing advisory, implementation and transactional support services in sustainable project management, infrastructure and procurement;</w:t>
      </w:r>
      <w:r w:rsidDel="00000000" w:rsidR="00000000" w:rsidRPr="00000000">
        <w:rPr>
          <w:rtl w:val="0"/>
        </w:rPr>
      </w:r>
    </w:p>
    <w:p w:rsidR="00000000" w:rsidDel="00000000" w:rsidP="00000000" w:rsidRDefault="00000000" w:rsidRPr="00000000" w14:paraId="00000014">
      <w:pPr>
        <w:pageBreakBefore w:val="0"/>
        <w:jc w:val="both"/>
        <w:rPr>
          <w:b w:val="0"/>
          <w:vertAlign w:val="baseline"/>
        </w:rPr>
      </w:pPr>
      <w:r w:rsidDel="00000000" w:rsidR="00000000" w:rsidRPr="00000000">
        <w:rPr>
          <w:rtl w:val="0"/>
        </w:rPr>
      </w:r>
    </w:p>
    <w:p w:rsidR="00000000" w:rsidDel="00000000" w:rsidP="00000000" w:rsidRDefault="00000000" w:rsidRPr="00000000" w14:paraId="00000015">
      <w:pPr>
        <w:pageBreakBefore w:val="0"/>
        <w:jc w:val="both"/>
        <w:rPr>
          <w:vertAlign w:val="baseline"/>
        </w:rPr>
      </w:pPr>
      <w:r w:rsidDel="00000000" w:rsidR="00000000" w:rsidRPr="00000000">
        <w:rPr>
          <w:b w:val="1"/>
          <w:vertAlign w:val="baseline"/>
          <w:rtl w:val="0"/>
        </w:rPr>
        <w:t xml:space="preserve">WHEREAS</w:t>
      </w:r>
      <w:r w:rsidDel="00000000" w:rsidR="00000000" w:rsidRPr="00000000">
        <w:rPr>
          <w:vertAlign w:val="baseline"/>
          <w:rtl w:val="0"/>
        </w:rPr>
        <w:t xml:space="preserve"> [</w:t>
      </w:r>
      <w:r w:rsidDel="00000000" w:rsidR="00000000" w:rsidRPr="00000000">
        <w:rPr>
          <w:i w:val="1"/>
          <w:vertAlign w:val="baseline"/>
          <w:rtl w:val="0"/>
        </w:rPr>
        <w:t xml:space="preserve">insert name of partner</w:t>
      </w:r>
      <w:r w:rsidDel="00000000" w:rsidR="00000000" w:rsidRPr="00000000">
        <w:rPr>
          <w:vertAlign w:val="baseline"/>
          <w:rtl w:val="0"/>
        </w:rPr>
        <w:t xml:space="preserve">] is a company registered under the laws of </w:t>
      </w:r>
      <w:r w:rsidDel="00000000" w:rsidR="00000000" w:rsidRPr="00000000">
        <w:rPr>
          <w:i w:val="1"/>
          <w:vertAlign w:val="baseline"/>
          <w:rtl w:val="0"/>
        </w:rPr>
        <w:t xml:space="preserve">[insert country</w:t>
      </w:r>
      <w:r w:rsidDel="00000000" w:rsidR="00000000" w:rsidRPr="00000000">
        <w:rPr>
          <w:vertAlign w:val="baseline"/>
          <w:rtl w:val="0"/>
        </w:rPr>
        <w:t xml:space="preserve">] OR [</w:t>
      </w:r>
      <w:r w:rsidDel="00000000" w:rsidR="00000000" w:rsidRPr="00000000">
        <w:rPr>
          <w:i w:val="1"/>
          <w:vertAlign w:val="baseline"/>
          <w:rtl w:val="0"/>
        </w:rPr>
        <w:t xml:space="preserve">insert description of the entity as necessary</w:t>
      </w:r>
      <w:r w:rsidDel="00000000" w:rsidR="00000000" w:rsidRPr="00000000">
        <w:rPr>
          <w:vertAlign w:val="baseline"/>
          <w:rtl w:val="0"/>
        </w:rPr>
        <w:t xml:space="preserve">];</w:t>
      </w:r>
    </w:p>
    <w:p w:rsidR="00000000" w:rsidDel="00000000" w:rsidP="00000000" w:rsidRDefault="00000000" w:rsidRPr="00000000" w14:paraId="00000016">
      <w:pPr>
        <w:pageBreakBefore w:val="0"/>
        <w:jc w:val="both"/>
        <w:rPr>
          <w:b w:val="0"/>
          <w:vertAlign w:val="baseline"/>
        </w:rPr>
      </w:pPr>
      <w:r w:rsidDel="00000000" w:rsidR="00000000" w:rsidRPr="00000000">
        <w:rPr>
          <w:rtl w:val="0"/>
        </w:rPr>
      </w:r>
    </w:p>
    <w:p w:rsidR="00000000" w:rsidDel="00000000" w:rsidP="00000000" w:rsidRDefault="00000000" w:rsidRPr="00000000" w14:paraId="00000017">
      <w:pPr>
        <w:pageBreakBefore w:val="0"/>
        <w:jc w:val="both"/>
        <w:rPr>
          <w:vertAlign w:val="baseline"/>
        </w:rPr>
      </w:pPr>
      <w:r w:rsidDel="00000000" w:rsidR="00000000" w:rsidRPr="00000000">
        <w:rPr>
          <w:b w:val="1"/>
          <w:vertAlign w:val="baseline"/>
          <w:rtl w:val="0"/>
        </w:rPr>
        <w:t xml:space="preserve">WHEREAS</w:t>
      </w:r>
      <w:r w:rsidDel="00000000" w:rsidR="00000000" w:rsidRPr="00000000">
        <w:rPr>
          <w:vertAlign w:val="baseline"/>
          <w:rtl w:val="0"/>
        </w:rPr>
        <w:t xml:space="preserve"> [</w:t>
      </w:r>
      <w:r w:rsidDel="00000000" w:rsidR="00000000" w:rsidRPr="00000000">
        <w:rPr>
          <w:i w:val="1"/>
          <w:vertAlign w:val="baseline"/>
          <w:rtl w:val="0"/>
        </w:rPr>
        <w:t xml:space="preserve">insert name of client</w:t>
      </w:r>
      <w:r w:rsidDel="00000000" w:rsidR="00000000" w:rsidRPr="00000000">
        <w:rPr>
          <w:vertAlign w:val="baseline"/>
          <w:rtl w:val="0"/>
        </w:rPr>
        <w:t xml:space="preserve">] (hereinafter referred to as “Client”) has requested responses to a request for proposal (hereinafter referred to as “Request”) for the purpose of [</w:t>
      </w:r>
      <w:r w:rsidDel="00000000" w:rsidR="00000000" w:rsidRPr="00000000">
        <w:rPr>
          <w:i w:val="1"/>
          <w:vertAlign w:val="baseline"/>
          <w:rtl w:val="0"/>
        </w:rPr>
        <w:t xml:space="preserve">insert description of activities</w:t>
      </w:r>
      <w:r w:rsidDel="00000000" w:rsidR="00000000" w:rsidRPr="00000000">
        <w:rPr>
          <w:vertAlign w:val="baseline"/>
          <w:rtl w:val="0"/>
        </w:rPr>
        <w:t xml:space="preserve">] (hereinafter referred to as “Services”);</w:t>
      </w:r>
    </w:p>
    <w:p w:rsidR="00000000" w:rsidDel="00000000" w:rsidP="00000000" w:rsidRDefault="00000000" w:rsidRPr="00000000" w14:paraId="00000018">
      <w:pPr>
        <w:pageBreakBefore w:val="0"/>
        <w:jc w:val="both"/>
        <w:rPr>
          <w:b w:val="0"/>
          <w:vertAlign w:val="baseline"/>
        </w:rPr>
      </w:pPr>
      <w:r w:rsidDel="00000000" w:rsidR="00000000" w:rsidRPr="00000000">
        <w:rPr>
          <w:rtl w:val="0"/>
        </w:rPr>
      </w:r>
    </w:p>
    <w:p w:rsidR="00000000" w:rsidDel="00000000" w:rsidP="00000000" w:rsidRDefault="00000000" w:rsidRPr="00000000" w14:paraId="00000019">
      <w:pPr>
        <w:pageBreakBefore w:val="0"/>
        <w:jc w:val="both"/>
        <w:rPr>
          <w:vertAlign w:val="baseline"/>
        </w:rPr>
      </w:pPr>
      <w:r w:rsidDel="00000000" w:rsidR="00000000" w:rsidRPr="00000000">
        <w:rPr>
          <w:b w:val="1"/>
          <w:vertAlign w:val="baseline"/>
          <w:rtl w:val="0"/>
        </w:rPr>
        <w:t xml:space="preserve">WHEREAS</w:t>
      </w:r>
      <w:r w:rsidDel="00000000" w:rsidR="00000000" w:rsidRPr="00000000">
        <w:rPr>
          <w:vertAlign w:val="baseline"/>
          <w:rtl w:val="0"/>
        </w:rPr>
        <w:t xml:space="preserve"> [</w:t>
      </w:r>
      <w:r w:rsidDel="00000000" w:rsidR="00000000" w:rsidRPr="00000000">
        <w:rPr>
          <w:i w:val="1"/>
          <w:vertAlign w:val="baseline"/>
          <w:rtl w:val="0"/>
        </w:rPr>
        <w:t xml:space="preserve">insert name of partner</w:t>
      </w:r>
      <w:r w:rsidDel="00000000" w:rsidR="00000000" w:rsidRPr="00000000">
        <w:rPr>
          <w:vertAlign w:val="baseline"/>
          <w:rtl w:val="0"/>
        </w:rPr>
        <w:t xml:space="preserve">] and UNOPS (hereinafter collectively referred to as “Parties”) acknowledge that their respective activities include areas of common interest where closer collaboration in the form of a partnership between the two organizations would be of mutual benefit and would thereby increase the effectiveness of the Parties’ response to the Request;</w:t>
      </w:r>
    </w:p>
    <w:p w:rsidR="00000000" w:rsidDel="00000000" w:rsidP="00000000" w:rsidRDefault="00000000" w:rsidRPr="00000000" w14:paraId="0000001A">
      <w:pPr>
        <w:pageBreakBefore w:val="0"/>
        <w:jc w:val="both"/>
        <w:rPr>
          <w:vertAlign w:val="baseline"/>
        </w:rPr>
      </w:pPr>
      <w:r w:rsidDel="00000000" w:rsidR="00000000" w:rsidRPr="00000000">
        <w:rPr>
          <w:rtl w:val="0"/>
        </w:rPr>
      </w:r>
    </w:p>
    <w:p w:rsidR="00000000" w:rsidDel="00000000" w:rsidP="00000000" w:rsidRDefault="00000000" w:rsidRPr="00000000" w14:paraId="0000001B">
      <w:pPr>
        <w:pageBreakBefore w:val="0"/>
        <w:jc w:val="both"/>
        <w:rPr>
          <w:vertAlign w:val="baseline"/>
        </w:rPr>
      </w:pPr>
      <w:r w:rsidDel="00000000" w:rsidR="00000000" w:rsidRPr="00000000">
        <w:rPr>
          <w:b w:val="1"/>
          <w:vertAlign w:val="baseline"/>
          <w:rtl w:val="0"/>
        </w:rPr>
        <w:t xml:space="preserve">WHEREAS </w:t>
      </w:r>
      <w:r w:rsidDel="00000000" w:rsidR="00000000" w:rsidRPr="00000000">
        <w:rPr>
          <w:vertAlign w:val="baseline"/>
          <w:rtl w:val="0"/>
        </w:rPr>
        <w:t xml:space="preserve">the Parties wish to combine their efforts to respond to the Request by entering into this Agreement under which the Parties will perform services pursuant to any contract awarded by the Client;</w:t>
      </w:r>
    </w:p>
    <w:p w:rsidR="00000000" w:rsidDel="00000000" w:rsidP="00000000" w:rsidRDefault="00000000" w:rsidRPr="00000000" w14:paraId="0000001C">
      <w:pPr>
        <w:pageBreakBefore w:val="0"/>
        <w:jc w:val="both"/>
        <w:rPr>
          <w:vertAlign w:val="baseline"/>
        </w:rPr>
      </w:pPr>
      <w:r w:rsidDel="00000000" w:rsidR="00000000" w:rsidRPr="00000000">
        <w:rPr>
          <w:rtl w:val="0"/>
        </w:rPr>
      </w:r>
    </w:p>
    <w:p w:rsidR="00000000" w:rsidDel="00000000" w:rsidP="00000000" w:rsidRDefault="00000000" w:rsidRPr="00000000" w14:paraId="0000001D">
      <w:pPr>
        <w:pageBreakBefore w:val="0"/>
        <w:jc w:val="both"/>
        <w:rPr>
          <w:vertAlign w:val="baseline"/>
        </w:rPr>
      </w:pPr>
      <w:r w:rsidDel="00000000" w:rsidR="00000000" w:rsidRPr="00000000">
        <w:rPr>
          <w:b w:val="1"/>
          <w:vertAlign w:val="baseline"/>
          <w:rtl w:val="0"/>
        </w:rPr>
        <w:t xml:space="preserve">NOW, THEREFORE, </w:t>
      </w:r>
      <w:r w:rsidDel="00000000" w:rsidR="00000000" w:rsidRPr="00000000">
        <w:rPr>
          <w:vertAlign w:val="baseline"/>
          <w:rtl w:val="0"/>
        </w:rPr>
        <w:t xml:space="preserve">the Parties agree to cooperate as follows:</w:t>
      </w:r>
    </w:p>
    <w:p w:rsidR="00000000" w:rsidDel="00000000" w:rsidP="00000000" w:rsidRDefault="00000000" w:rsidRPr="00000000" w14:paraId="0000001E">
      <w:pPr>
        <w:pageBreakBefore w:val="0"/>
        <w:jc w:val="both"/>
        <w:rPr>
          <w:vertAlign w:val="baseline"/>
        </w:rPr>
      </w:pPr>
      <w:r w:rsidDel="00000000" w:rsidR="00000000" w:rsidRPr="00000000">
        <w:rPr>
          <w:rtl w:val="0"/>
        </w:rPr>
      </w:r>
    </w:p>
    <w:p w:rsidR="00000000" w:rsidDel="00000000" w:rsidP="00000000" w:rsidRDefault="00000000" w:rsidRPr="00000000" w14:paraId="0000001F">
      <w:pPr>
        <w:pageBreakBefore w:val="0"/>
        <w:numPr>
          <w:ilvl w:val="0"/>
          <w:numId w:val="1"/>
        </w:numPr>
        <w:ind w:left="567" w:hanging="567"/>
        <w:jc w:val="both"/>
        <w:rPr>
          <w:b w:val="0"/>
        </w:rPr>
      </w:pPr>
      <w:r w:rsidDel="00000000" w:rsidR="00000000" w:rsidRPr="00000000">
        <w:rPr>
          <w:b w:val="1"/>
          <w:vertAlign w:val="baseline"/>
          <w:rtl w:val="0"/>
        </w:rPr>
        <w:t xml:space="preserve">Purpose</w:t>
      </w:r>
      <w:r w:rsidDel="00000000" w:rsidR="00000000" w:rsidRPr="00000000">
        <w:rPr>
          <w:rtl w:val="0"/>
        </w:rPr>
      </w:r>
    </w:p>
    <w:p w:rsidR="00000000" w:rsidDel="00000000" w:rsidP="00000000" w:rsidRDefault="00000000" w:rsidRPr="00000000" w14:paraId="00000020">
      <w:pPr>
        <w:pageBreakBefore w:val="0"/>
        <w:ind w:left="567" w:hanging="567"/>
        <w:jc w:val="both"/>
        <w:rPr>
          <w:b w:val="0"/>
          <w:vertAlign w:val="baseline"/>
        </w:rPr>
      </w:pPr>
      <w:r w:rsidDel="00000000" w:rsidR="00000000" w:rsidRPr="00000000">
        <w:rPr>
          <w:rtl w:val="0"/>
        </w:rPr>
      </w:r>
    </w:p>
    <w:p w:rsidR="00000000" w:rsidDel="00000000" w:rsidP="00000000" w:rsidRDefault="00000000" w:rsidRPr="00000000" w14:paraId="00000021">
      <w:pPr>
        <w:pageBreakBefore w:val="0"/>
        <w:numPr>
          <w:ilvl w:val="1"/>
          <w:numId w:val="1"/>
        </w:numPr>
        <w:ind w:left="567" w:hanging="567"/>
        <w:jc w:val="both"/>
        <w:rPr/>
      </w:pPr>
      <w:r w:rsidDel="00000000" w:rsidR="00000000" w:rsidRPr="00000000">
        <w:rPr>
          <w:vertAlign w:val="baseline"/>
          <w:rtl w:val="0"/>
        </w:rPr>
        <w:t xml:space="preserve">The purpose of this Agreement is for the Parties to submit a proposal to the Client in response to the Request (hereinafter referred to as “Proposal”), to subsequently receive a contract award from the Client and to then enter into an agreement with the Client (hereinafter referred to as “Prime Contract”) to provide services as set forth in the Proposal.</w:t>
      </w:r>
    </w:p>
    <w:p w:rsidR="00000000" w:rsidDel="00000000" w:rsidP="00000000" w:rsidRDefault="00000000" w:rsidRPr="00000000" w14:paraId="00000022">
      <w:pPr>
        <w:pageBreakBefore w:val="0"/>
        <w:ind w:left="567"/>
        <w:jc w:val="both"/>
        <w:rPr>
          <w:vertAlign w:val="baseline"/>
        </w:rPr>
      </w:pPr>
      <w:r w:rsidDel="00000000" w:rsidR="00000000" w:rsidRPr="00000000">
        <w:rPr>
          <w:rtl w:val="0"/>
        </w:rPr>
      </w:r>
    </w:p>
    <w:p w:rsidR="00000000" w:rsidDel="00000000" w:rsidP="00000000" w:rsidRDefault="00000000" w:rsidRPr="00000000" w14:paraId="00000023">
      <w:pPr>
        <w:pageBreakBefore w:val="0"/>
        <w:numPr>
          <w:ilvl w:val="1"/>
          <w:numId w:val="1"/>
        </w:numPr>
        <w:ind w:left="567" w:hanging="567"/>
        <w:jc w:val="both"/>
        <w:rPr/>
      </w:pPr>
      <w:r w:rsidDel="00000000" w:rsidR="00000000" w:rsidRPr="00000000">
        <w:rPr>
          <w:vertAlign w:val="baseline"/>
          <w:rtl w:val="0"/>
        </w:rPr>
        <w:t xml:space="preserve">The Parties will, in turn, enter into a contract with one another for one to provide the other with a portion of the Services, as further detailed in Annex A (Description of Sub-Recipient’s Services). </w:t>
      </w:r>
    </w:p>
    <w:p w:rsidR="00000000" w:rsidDel="00000000" w:rsidP="00000000" w:rsidRDefault="00000000" w:rsidRPr="00000000" w14:paraId="00000024">
      <w:pPr>
        <w:pageBreakBefore w:val="0"/>
        <w:ind w:left="567" w:hanging="567"/>
        <w:jc w:val="both"/>
        <w:rPr>
          <w:vertAlign w:val="baseline"/>
        </w:rPr>
      </w:pPr>
      <w:r w:rsidDel="00000000" w:rsidR="00000000" w:rsidRPr="00000000">
        <w:rPr>
          <w:rtl w:val="0"/>
        </w:rPr>
      </w:r>
    </w:p>
    <w:p w:rsidR="00000000" w:rsidDel="00000000" w:rsidP="00000000" w:rsidRDefault="00000000" w:rsidRPr="00000000" w14:paraId="00000025">
      <w:pPr>
        <w:pageBreakBefore w:val="0"/>
        <w:numPr>
          <w:ilvl w:val="0"/>
          <w:numId w:val="1"/>
        </w:numPr>
        <w:ind w:left="567" w:hanging="567"/>
        <w:jc w:val="both"/>
        <w:rPr>
          <w:b w:val="0"/>
        </w:rPr>
      </w:pPr>
      <w:r w:rsidDel="00000000" w:rsidR="00000000" w:rsidRPr="00000000">
        <w:rPr>
          <w:b w:val="1"/>
          <w:vertAlign w:val="baseline"/>
          <w:rtl w:val="0"/>
        </w:rPr>
        <w:t xml:space="preserve">Roles of the Parties</w:t>
      </w:r>
      <w:r w:rsidDel="00000000" w:rsidR="00000000" w:rsidRPr="00000000">
        <w:rPr>
          <w:rtl w:val="0"/>
        </w:rPr>
      </w:r>
    </w:p>
    <w:p w:rsidR="00000000" w:rsidDel="00000000" w:rsidP="00000000" w:rsidRDefault="00000000" w:rsidRPr="00000000" w14:paraId="00000026">
      <w:pPr>
        <w:pageBreakBefore w:val="0"/>
        <w:jc w:val="both"/>
        <w:rPr>
          <w:b w:val="0"/>
          <w:vertAlign w:val="baseline"/>
        </w:rPr>
      </w:pPr>
      <w:r w:rsidDel="00000000" w:rsidR="00000000" w:rsidRPr="00000000">
        <w:rPr>
          <w:rtl w:val="0"/>
        </w:rPr>
      </w:r>
    </w:p>
    <w:p w:rsidR="00000000" w:rsidDel="00000000" w:rsidP="00000000" w:rsidRDefault="00000000" w:rsidRPr="00000000" w14:paraId="00000027">
      <w:pPr>
        <w:pageBreakBefore w:val="0"/>
        <w:numPr>
          <w:ilvl w:val="1"/>
          <w:numId w:val="1"/>
        </w:numPr>
        <w:ind w:left="567" w:hanging="567"/>
        <w:jc w:val="both"/>
        <w:rPr/>
      </w:pPr>
      <w:r w:rsidDel="00000000" w:rsidR="00000000" w:rsidRPr="00000000">
        <w:rPr>
          <w:vertAlign w:val="baseline"/>
          <w:rtl w:val="0"/>
        </w:rPr>
        <w:t xml:space="preserve">It is understood and agreed by the Parties that UNOPS shall be the prime contractor and that [</w:t>
      </w:r>
      <w:r w:rsidDel="00000000" w:rsidR="00000000" w:rsidRPr="00000000">
        <w:rPr>
          <w:i w:val="1"/>
          <w:vertAlign w:val="baseline"/>
          <w:rtl w:val="0"/>
        </w:rPr>
        <w:t xml:space="preserve">insert name of partner</w:t>
      </w:r>
      <w:r w:rsidDel="00000000" w:rsidR="00000000" w:rsidRPr="00000000">
        <w:rPr>
          <w:vertAlign w:val="baseline"/>
          <w:rtl w:val="0"/>
        </w:rPr>
        <w:t xml:space="preserve">] shall be the sub-recipient (hereinafter referred to as “Sub-Recipient”) under any contract to be awarded pursuant to the Proposal, including any subsequent and related awards for work.</w:t>
      </w:r>
    </w:p>
    <w:p w:rsidR="00000000" w:rsidDel="00000000" w:rsidP="00000000" w:rsidRDefault="00000000" w:rsidRPr="00000000" w14:paraId="00000028">
      <w:pPr>
        <w:pageBreakBefore w:val="0"/>
        <w:ind w:left="567" w:hanging="567"/>
        <w:jc w:val="both"/>
        <w:rPr>
          <w:vertAlign w:val="baseline"/>
        </w:rPr>
      </w:pPr>
      <w:r w:rsidDel="00000000" w:rsidR="00000000" w:rsidRPr="00000000">
        <w:rPr>
          <w:rtl w:val="0"/>
        </w:rPr>
      </w:r>
    </w:p>
    <w:p w:rsidR="00000000" w:rsidDel="00000000" w:rsidP="00000000" w:rsidRDefault="00000000" w:rsidRPr="00000000" w14:paraId="00000029">
      <w:pPr>
        <w:pageBreakBefore w:val="0"/>
        <w:numPr>
          <w:ilvl w:val="1"/>
          <w:numId w:val="1"/>
        </w:numPr>
        <w:ind w:left="567" w:hanging="567"/>
        <w:jc w:val="both"/>
        <w:rPr/>
      </w:pPr>
      <w:r w:rsidDel="00000000" w:rsidR="00000000" w:rsidRPr="00000000">
        <w:rPr>
          <w:vertAlign w:val="baseline"/>
          <w:rtl w:val="0"/>
        </w:rPr>
        <w:t xml:space="preserve">In all matters relating to this Agreement, the Sub-Recipient shall be acting as an independent contractor. Neither Party nor its employees are the employees of the other Party. Each Party assumes all liabilities and obligations imposed by any law or regulation with respect to such employees. Neither Party shall have the authority to create any obligation on behalf of the other Party, nor shall either Party represent itself as an agent, employee, or in any other capacity of the other Party. Each Party shall be responsible for the professional and technical competence of its employees, who shall be expected to respect local customs and conform to a high standard of moral and ethical conduct.</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B">
      <w:pPr>
        <w:pageBreakBefore w:val="0"/>
        <w:numPr>
          <w:ilvl w:val="1"/>
          <w:numId w:val="1"/>
        </w:numPr>
        <w:ind w:left="567" w:hanging="567"/>
        <w:jc w:val="both"/>
        <w:rPr/>
      </w:pPr>
      <w:r w:rsidDel="00000000" w:rsidR="00000000" w:rsidRPr="00000000">
        <w:rPr>
          <w:vertAlign w:val="baseline"/>
          <w:rtl w:val="0"/>
        </w:rPr>
        <w:t xml:space="preserve">Except as provided in this Agreement, neither Party shall be precluded from participating in or contracting for any goods or services including, without limitation, any goods or services, whether for governmental or non-governmental individuals or entities, which may arise in the general nature of activities to the Proposal.</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D">
      <w:pPr>
        <w:pageBreakBefore w:val="0"/>
        <w:numPr>
          <w:ilvl w:val="1"/>
          <w:numId w:val="1"/>
        </w:numPr>
        <w:ind w:left="567" w:hanging="567"/>
        <w:jc w:val="both"/>
        <w:rPr/>
      </w:pPr>
      <w:r w:rsidDel="00000000" w:rsidR="00000000" w:rsidRPr="00000000">
        <w:rPr>
          <w:vertAlign w:val="baseline"/>
          <w:rtl w:val="0"/>
        </w:rPr>
        <w:t xml:space="preserve">The Sub-Recipient shall assist UNOPS in the preparation of the Proposal by supplying, in a timely fashion, such personnel, information (including, without limitation, all cost information), resumes and other materials as may be reasonably requested by UNOPS, including any and all exceptions the Sub-Recipient may have to the terms and conditions of the Request, including any such terms and conditions identified in the Request as being required to be included in the Prime Contract.</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F">
      <w:pPr>
        <w:pageBreakBefore w:val="0"/>
        <w:numPr>
          <w:ilvl w:val="1"/>
          <w:numId w:val="1"/>
        </w:numPr>
        <w:ind w:left="567" w:hanging="567"/>
        <w:jc w:val="both"/>
        <w:rPr/>
      </w:pPr>
      <w:r w:rsidDel="00000000" w:rsidR="00000000" w:rsidRPr="00000000">
        <w:rPr>
          <w:vertAlign w:val="baseline"/>
          <w:rtl w:val="0"/>
        </w:rPr>
        <w:t xml:space="preserve">Each of the Parties shall bear the costs of its own efforts in preparing the Proposal.</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1">
      <w:pPr>
        <w:pageBreakBefore w:val="0"/>
        <w:numPr>
          <w:ilvl w:val="1"/>
          <w:numId w:val="1"/>
        </w:numPr>
        <w:ind w:left="567" w:hanging="567"/>
        <w:jc w:val="both"/>
        <w:rPr/>
      </w:pPr>
      <w:r w:rsidDel="00000000" w:rsidR="00000000" w:rsidRPr="00000000">
        <w:rPr>
          <w:vertAlign w:val="baseline"/>
          <w:rtl w:val="0"/>
        </w:rPr>
        <w:t xml:space="preserve">In the event of the Prime Contract being awarded to UNOPS, the Parties shall provide services and deliverables including, where appropriate, support for each other, consistent with the commitments shown in the Proposal and in Annex A.</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3">
      <w:pPr>
        <w:pageBreakBefore w:val="0"/>
        <w:numPr>
          <w:ilvl w:val="1"/>
          <w:numId w:val="1"/>
        </w:numPr>
        <w:ind w:left="567" w:hanging="567"/>
        <w:jc w:val="both"/>
        <w:rPr/>
      </w:pPr>
      <w:r w:rsidDel="00000000" w:rsidR="00000000" w:rsidRPr="00000000">
        <w:rPr>
          <w:vertAlign w:val="baseline"/>
          <w:rtl w:val="0"/>
        </w:rPr>
        <w:t xml:space="preserve">Provided that work requirements are available under the Prime Contract, including amendments and any subsequent related awards for the Services, and subject to applicable regulations and mutual agreement to the terms of a subcontract governing such services (hereinafter referred to as “Subcontract”), the Sub-Recipient shall be engaged by UNOPS to provide products and services of the nature and to the extent described in Annex A to this Agreement.  UNOPS agrees to use all commercially reasonable efforts to secure approval of the Subcontract by the Client in the event such approval is necessary</w:t>
      </w:r>
    </w:p>
    <w:p w:rsidR="00000000" w:rsidDel="00000000" w:rsidP="00000000" w:rsidRDefault="00000000" w:rsidRPr="00000000" w14:paraId="00000034">
      <w:pPr>
        <w:pageBreakBefore w:val="0"/>
        <w:ind w:left="567" w:hanging="567"/>
        <w:jc w:val="both"/>
        <w:rPr>
          <w:b w:val="0"/>
          <w:vertAlign w:val="baseline"/>
        </w:rPr>
      </w:pPr>
      <w:r w:rsidDel="00000000" w:rsidR="00000000" w:rsidRPr="00000000">
        <w:rPr>
          <w:rtl w:val="0"/>
        </w:rPr>
      </w:r>
    </w:p>
    <w:p w:rsidR="00000000" w:rsidDel="00000000" w:rsidP="00000000" w:rsidRDefault="00000000" w:rsidRPr="00000000" w14:paraId="00000035">
      <w:pPr>
        <w:pageBreakBefore w:val="0"/>
        <w:numPr>
          <w:ilvl w:val="0"/>
          <w:numId w:val="1"/>
        </w:numPr>
        <w:ind w:left="567" w:hanging="567"/>
        <w:jc w:val="both"/>
        <w:rPr>
          <w:b w:val="0"/>
        </w:rPr>
      </w:pPr>
      <w:r w:rsidDel="00000000" w:rsidR="00000000" w:rsidRPr="00000000">
        <w:rPr>
          <w:b w:val="1"/>
          <w:vertAlign w:val="baseline"/>
          <w:rtl w:val="0"/>
        </w:rPr>
        <w:t xml:space="preserve">Communication with the Client</w:t>
      </w:r>
      <w:r w:rsidDel="00000000" w:rsidR="00000000" w:rsidRPr="00000000">
        <w:rPr>
          <w:rtl w:val="0"/>
        </w:rPr>
      </w:r>
    </w:p>
    <w:p w:rsidR="00000000" w:rsidDel="00000000" w:rsidP="00000000" w:rsidRDefault="00000000" w:rsidRPr="00000000" w14:paraId="00000036">
      <w:pPr>
        <w:pageBreakBefore w:val="0"/>
        <w:ind w:left="1080"/>
        <w:jc w:val="both"/>
        <w:rPr>
          <w:b w:val="0"/>
          <w:vertAlign w:val="baseline"/>
        </w:rPr>
      </w:pPr>
      <w:r w:rsidDel="00000000" w:rsidR="00000000" w:rsidRPr="00000000">
        <w:rPr>
          <w:rtl w:val="0"/>
        </w:rPr>
      </w:r>
    </w:p>
    <w:p w:rsidR="00000000" w:rsidDel="00000000" w:rsidP="00000000" w:rsidRDefault="00000000" w:rsidRPr="00000000" w14:paraId="00000037">
      <w:pPr>
        <w:pageBreakBefore w:val="0"/>
        <w:numPr>
          <w:ilvl w:val="1"/>
          <w:numId w:val="1"/>
        </w:numPr>
        <w:ind w:left="567" w:hanging="567"/>
        <w:jc w:val="both"/>
        <w:rPr/>
      </w:pPr>
      <w:r w:rsidDel="00000000" w:rsidR="00000000" w:rsidRPr="00000000">
        <w:rPr>
          <w:vertAlign w:val="baseline"/>
          <w:rtl w:val="0"/>
        </w:rPr>
        <w:t xml:space="preserve">All communication with the Client pertaining to the Request and the Prime Contract shall be made through UNOPS, unless otherwise expressly authorised by UNOPS.</w:t>
      </w:r>
      <w:r w:rsidDel="00000000" w:rsidR="00000000" w:rsidRPr="00000000">
        <w:rPr>
          <w:rtl w:val="0"/>
        </w:rPr>
      </w:r>
    </w:p>
    <w:p w:rsidR="00000000" w:rsidDel="00000000" w:rsidP="00000000" w:rsidRDefault="00000000" w:rsidRPr="00000000" w14:paraId="00000038">
      <w:pPr>
        <w:pageBreakBefore w:val="0"/>
        <w:ind w:left="567"/>
        <w:jc w:val="both"/>
        <w:rPr>
          <w:b w:val="0"/>
          <w:vertAlign w:val="baseline"/>
        </w:rPr>
      </w:pPr>
      <w:r w:rsidDel="00000000" w:rsidR="00000000" w:rsidRPr="00000000">
        <w:rPr>
          <w:rtl w:val="0"/>
        </w:rPr>
      </w:r>
    </w:p>
    <w:p w:rsidR="00000000" w:rsidDel="00000000" w:rsidP="00000000" w:rsidRDefault="00000000" w:rsidRPr="00000000" w14:paraId="00000039">
      <w:pPr>
        <w:pageBreakBefore w:val="0"/>
        <w:numPr>
          <w:ilvl w:val="1"/>
          <w:numId w:val="1"/>
        </w:numPr>
        <w:ind w:left="567" w:hanging="567"/>
        <w:jc w:val="both"/>
        <w:rPr/>
      </w:pPr>
      <w:r w:rsidDel="00000000" w:rsidR="00000000" w:rsidRPr="00000000">
        <w:rPr>
          <w:vertAlign w:val="baseline"/>
          <w:rtl w:val="0"/>
        </w:rPr>
        <w:t xml:space="preserve">In the event that the Sub-Recipient is called upon by the Client concerning the Proposal, the Sub-Recipient shall promptly notify UNOPS thereof. Any information submitted to the Client in the response or relating to the Request, concerning the services to be provided by the Sub-Recipient, shall not be submitted to the Client without the approval of the Sub-Recipient, whose approval need not be in writing and shall be deemed to have been given by the cooperation of the Sub-Recipient’s personnel or agents in the preparation of those portions of the Proposal which concern the services to be provided by the Sub-Recipient.</w:t>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pageBreakBefore w:val="0"/>
        <w:numPr>
          <w:ilvl w:val="1"/>
          <w:numId w:val="1"/>
        </w:numPr>
        <w:ind w:left="567" w:hanging="567"/>
        <w:jc w:val="both"/>
        <w:rPr/>
      </w:pPr>
      <w:r w:rsidDel="00000000" w:rsidR="00000000" w:rsidRPr="00000000">
        <w:rPr>
          <w:vertAlign w:val="baseline"/>
          <w:rtl w:val="0"/>
        </w:rPr>
        <w:t xml:space="preserve">The Sub-Recipient shall be available for consultation with UNOPS during any negotiations with the Client regarding the Proposal and the Prime Contract, and shall promptly respond to UNOPS’ requests for information in support of negotiations.</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D">
      <w:pPr>
        <w:pageBreakBefore w:val="0"/>
        <w:numPr>
          <w:ilvl w:val="0"/>
          <w:numId w:val="1"/>
        </w:numPr>
        <w:ind w:left="567" w:hanging="567"/>
        <w:jc w:val="both"/>
        <w:rPr>
          <w:b w:val="0"/>
        </w:rPr>
      </w:pPr>
      <w:r w:rsidDel="00000000" w:rsidR="00000000" w:rsidRPr="00000000">
        <w:rPr>
          <w:b w:val="1"/>
          <w:vertAlign w:val="baseline"/>
          <w:rtl w:val="0"/>
        </w:rPr>
        <w:t xml:space="preserve">Information disclosure between the Parties</w:t>
      </w:r>
      <w:r w:rsidDel="00000000" w:rsidR="00000000" w:rsidRPr="00000000">
        <w:rPr>
          <w:rtl w:val="0"/>
        </w:rPr>
      </w:r>
    </w:p>
    <w:p w:rsidR="00000000" w:rsidDel="00000000" w:rsidP="00000000" w:rsidRDefault="00000000" w:rsidRPr="00000000" w14:paraId="0000003E">
      <w:pPr>
        <w:pageBreakBefore w:val="0"/>
        <w:ind w:left="567"/>
        <w:jc w:val="both"/>
        <w:rPr>
          <w:b w:val="0"/>
          <w:vertAlign w:val="baseline"/>
        </w:rPr>
      </w:pPr>
      <w:r w:rsidDel="00000000" w:rsidR="00000000" w:rsidRPr="00000000">
        <w:rPr>
          <w:rtl w:val="0"/>
        </w:rPr>
      </w:r>
    </w:p>
    <w:p w:rsidR="00000000" w:rsidDel="00000000" w:rsidP="00000000" w:rsidRDefault="00000000" w:rsidRPr="00000000" w14:paraId="0000003F">
      <w:pPr>
        <w:pageBreakBefore w:val="0"/>
        <w:numPr>
          <w:ilvl w:val="1"/>
          <w:numId w:val="1"/>
        </w:numPr>
        <w:ind w:left="567" w:hanging="567"/>
        <w:jc w:val="both"/>
        <w:rPr/>
      </w:pPr>
      <w:r w:rsidDel="00000000" w:rsidR="00000000" w:rsidRPr="00000000">
        <w:rPr>
          <w:vertAlign w:val="baseline"/>
          <w:rtl w:val="0"/>
        </w:rPr>
        <w:t xml:space="preserve">Each Party may disclose to the other certain proprietary and confidential information. This information shall not include any third party proprietary or confidential information.</w:t>
      </w:r>
      <w:r w:rsidDel="00000000" w:rsidR="00000000" w:rsidRPr="00000000">
        <w:rPr>
          <w:rtl w:val="0"/>
        </w:rPr>
      </w:r>
    </w:p>
    <w:p w:rsidR="00000000" w:rsidDel="00000000" w:rsidP="00000000" w:rsidRDefault="00000000" w:rsidRPr="00000000" w14:paraId="00000040">
      <w:pPr>
        <w:pageBreakBefore w:val="0"/>
        <w:ind w:left="567"/>
        <w:jc w:val="both"/>
        <w:rPr>
          <w:b w:val="0"/>
          <w:vertAlign w:val="baseline"/>
        </w:rPr>
      </w:pPr>
      <w:r w:rsidDel="00000000" w:rsidR="00000000" w:rsidRPr="00000000">
        <w:rPr>
          <w:rtl w:val="0"/>
        </w:rPr>
      </w:r>
    </w:p>
    <w:p w:rsidR="00000000" w:rsidDel="00000000" w:rsidP="00000000" w:rsidRDefault="00000000" w:rsidRPr="00000000" w14:paraId="00000041">
      <w:pPr>
        <w:pageBreakBefore w:val="0"/>
        <w:numPr>
          <w:ilvl w:val="1"/>
          <w:numId w:val="1"/>
        </w:numPr>
        <w:ind w:left="567" w:hanging="567"/>
        <w:jc w:val="both"/>
        <w:rPr/>
      </w:pPr>
      <w:r w:rsidDel="00000000" w:rsidR="00000000" w:rsidRPr="00000000">
        <w:rPr>
          <w:vertAlign w:val="baseline"/>
          <w:rtl w:val="0"/>
        </w:rPr>
        <w:t xml:space="preserve">Each Party agrees to maintain the information of the other Party in confidence, using at least the same degree of care as it uses in maintaining as secret its own trade secret, confidential and proprietary information, but always at least a reasonable degree of care.</w:t>
      </w:r>
    </w:p>
    <w:p w:rsidR="00000000" w:rsidDel="00000000" w:rsidP="00000000" w:rsidRDefault="00000000" w:rsidRPr="00000000" w14:paraId="00000042">
      <w:pPr>
        <w:pageBreakBefore w:val="0"/>
        <w:ind w:left="567"/>
        <w:jc w:val="both"/>
        <w:rPr>
          <w:vertAlign w:val="baseline"/>
        </w:rPr>
      </w:pPr>
      <w:r w:rsidDel="00000000" w:rsidR="00000000" w:rsidRPr="00000000">
        <w:rPr>
          <w:rtl w:val="0"/>
        </w:rPr>
      </w:r>
    </w:p>
    <w:p w:rsidR="00000000" w:rsidDel="00000000" w:rsidP="00000000" w:rsidRDefault="00000000" w:rsidRPr="00000000" w14:paraId="00000043">
      <w:pPr>
        <w:pageBreakBefore w:val="0"/>
        <w:numPr>
          <w:ilvl w:val="1"/>
          <w:numId w:val="1"/>
        </w:numPr>
        <w:ind w:left="567" w:hanging="567"/>
        <w:jc w:val="both"/>
        <w:rPr/>
      </w:pPr>
      <w:r w:rsidDel="00000000" w:rsidR="00000000" w:rsidRPr="00000000">
        <w:rPr>
          <w:vertAlign w:val="baseline"/>
          <w:rtl w:val="0"/>
        </w:rPr>
        <w:t xml:space="preserve">Each Party agrees that the other Party shall have no obligation under the provisions of this section 4 with respect to any information which:</w:t>
      </w:r>
    </w:p>
    <w:p w:rsidR="00000000" w:rsidDel="00000000" w:rsidP="00000000" w:rsidRDefault="00000000" w:rsidRPr="00000000" w14:paraId="00000044">
      <w:pPr>
        <w:pageBreakBefore w:val="0"/>
        <w:ind w:left="1800"/>
        <w:jc w:val="both"/>
        <w:rPr>
          <w:vertAlign w:val="baseline"/>
        </w:rPr>
      </w:pPr>
      <w:r w:rsidDel="00000000" w:rsidR="00000000" w:rsidRPr="00000000">
        <w:rPr>
          <w:rtl w:val="0"/>
        </w:rPr>
      </w:r>
    </w:p>
    <w:p w:rsidR="00000000" w:rsidDel="00000000" w:rsidP="00000000" w:rsidRDefault="00000000" w:rsidRPr="00000000" w14:paraId="00000045">
      <w:pPr>
        <w:pageBreakBefore w:val="0"/>
        <w:numPr>
          <w:ilvl w:val="2"/>
          <w:numId w:val="1"/>
        </w:numPr>
        <w:ind w:left="1276" w:hanging="720"/>
        <w:jc w:val="both"/>
        <w:rPr/>
      </w:pPr>
      <w:r w:rsidDel="00000000" w:rsidR="00000000" w:rsidRPr="00000000">
        <w:rPr>
          <w:vertAlign w:val="baseline"/>
          <w:rtl w:val="0"/>
        </w:rPr>
        <w:t xml:space="preserve">Is now or hereafter becomes publicly known other than through a breach hereof;</w:t>
      </w:r>
    </w:p>
    <w:p w:rsidR="00000000" w:rsidDel="00000000" w:rsidP="00000000" w:rsidRDefault="00000000" w:rsidRPr="00000000" w14:paraId="00000046">
      <w:pPr>
        <w:pageBreakBefore w:val="0"/>
        <w:ind w:left="1276"/>
        <w:jc w:val="both"/>
        <w:rPr>
          <w:vertAlign w:val="baseline"/>
        </w:rPr>
      </w:pPr>
      <w:r w:rsidDel="00000000" w:rsidR="00000000" w:rsidRPr="00000000">
        <w:rPr>
          <w:rtl w:val="0"/>
        </w:rPr>
      </w:r>
    </w:p>
    <w:p w:rsidR="00000000" w:rsidDel="00000000" w:rsidP="00000000" w:rsidRDefault="00000000" w:rsidRPr="00000000" w14:paraId="00000047">
      <w:pPr>
        <w:pageBreakBefore w:val="0"/>
        <w:numPr>
          <w:ilvl w:val="2"/>
          <w:numId w:val="1"/>
        </w:numPr>
        <w:ind w:left="1276" w:hanging="720"/>
        <w:jc w:val="both"/>
        <w:rPr/>
      </w:pPr>
      <w:r w:rsidDel="00000000" w:rsidR="00000000" w:rsidRPr="00000000">
        <w:rPr>
          <w:vertAlign w:val="baseline"/>
          <w:rtl w:val="0"/>
        </w:rPr>
        <w:t xml:space="preserve">Is disclosed to the recipient Party by a third party that the recipient Party reasonably believes is legally entitled to disclose such information;</w:t>
      </w:r>
    </w:p>
    <w:p w:rsidR="00000000" w:rsidDel="00000000" w:rsidP="00000000" w:rsidRDefault="00000000" w:rsidRPr="00000000" w14:paraId="00000048">
      <w:pPr>
        <w:pageBreakBefore w:val="0"/>
        <w:ind w:left="1276"/>
        <w:jc w:val="both"/>
        <w:rPr>
          <w:vertAlign w:val="baseline"/>
        </w:rPr>
      </w:pPr>
      <w:r w:rsidDel="00000000" w:rsidR="00000000" w:rsidRPr="00000000">
        <w:rPr>
          <w:vertAlign w:val="baseline"/>
          <w:rtl w:val="0"/>
        </w:rPr>
        <w:t xml:space="preserve"> </w:t>
      </w:r>
    </w:p>
    <w:p w:rsidR="00000000" w:rsidDel="00000000" w:rsidP="00000000" w:rsidRDefault="00000000" w:rsidRPr="00000000" w14:paraId="00000049">
      <w:pPr>
        <w:pageBreakBefore w:val="0"/>
        <w:numPr>
          <w:ilvl w:val="2"/>
          <w:numId w:val="1"/>
        </w:numPr>
        <w:ind w:left="1276" w:hanging="720"/>
        <w:jc w:val="both"/>
        <w:rPr/>
      </w:pPr>
      <w:r w:rsidDel="00000000" w:rsidR="00000000" w:rsidRPr="00000000">
        <w:rPr>
          <w:vertAlign w:val="baseline"/>
          <w:rtl w:val="0"/>
        </w:rPr>
        <w:t xml:space="preserve">Is known by the recipient Party prior to its receipt of the information without any obligation of confidentiality with respect thereto;</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B">
      <w:pPr>
        <w:pageBreakBefore w:val="0"/>
        <w:numPr>
          <w:ilvl w:val="2"/>
          <w:numId w:val="1"/>
        </w:numPr>
        <w:ind w:left="1276" w:hanging="720"/>
        <w:jc w:val="both"/>
        <w:rPr/>
      </w:pPr>
      <w:r w:rsidDel="00000000" w:rsidR="00000000" w:rsidRPr="00000000">
        <w:rPr>
          <w:vertAlign w:val="baseline"/>
          <w:rtl w:val="0"/>
        </w:rPr>
        <w:t xml:space="preserve">Is disclosed with the Party's written consent; or</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D">
      <w:pPr>
        <w:pageBreakBefore w:val="0"/>
        <w:numPr>
          <w:ilvl w:val="2"/>
          <w:numId w:val="1"/>
        </w:numPr>
        <w:ind w:left="1276" w:hanging="720"/>
        <w:jc w:val="both"/>
        <w:rPr/>
      </w:pPr>
      <w:r w:rsidDel="00000000" w:rsidR="00000000" w:rsidRPr="00000000">
        <w:rPr>
          <w:vertAlign w:val="baseline"/>
          <w:rtl w:val="0"/>
        </w:rPr>
        <w:t xml:space="preserve">Is disclosed by the disclosing Party to a third party without the same or similar restrictions as set forth herein. </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F">
      <w:pPr>
        <w:pageBreakBefore w:val="0"/>
        <w:numPr>
          <w:ilvl w:val="1"/>
          <w:numId w:val="1"/>
        </w:numPr>
        <w:ind w:left="567" w:hanging="567"/>
        <w:jc w:val="both"/>
        <w:rPr/>
      </w:pPr>
      <w:r w:rsidDel="00000000" w:rsidR="00000000" w:rsidRPr="00000000">
        <w:rPr>
          <w:vertAlign w:val="baseline"/>
          <w:rtl w:val="0"/>
        </w:rPr>
        <w:t xml:space="preserve">The recipient Party shall limit access to any information received from the disclosing Party to only those personnel of the recipient Party who have need of such access for the preparation of the Proposal and the performance of any subsequently awarded Prime Contract or Subcontract as contemplated hereby.</w:t>
      </w:r>
    </w:p>
    <w:p w:rsidR="00000000" w:rsidDel="00000000" w:rsidP="00000000" w:rsidRDefault="00000000" w:rsidRPr="00000000" w14:paraId="00000050">
      <w:pPr>
        <w:pageBreakBefore w:val="0"/>
        <w:ind w:left="567"/>
        <w:jc w:val="both"/>
        <w:rPr>
          <w:vertAlign w:val="baseline"/>
        </w:rPr>
      </w:pPr>
      <w:r w:rsidDel="00000000" w:rsidR="00000000" w:rsidRPr="00000000">
        <w:rPr>
          <w:rtl w:val="0"/>
        </w:rPr>
      </w:r>
    </w:p>
    <w:p w:rsidR="00000000" w:rsidDel="00000000" w:rsidP="00000000" w:rsidRDefault="00000000" w:rsidRPr="00000000" w14:paraId="00000051">
      <w:pPr>
        <w:pageBreakBefore w:val="0"/>
        <w:numPr>
          <w:ilvl w:val="1"/>
          <w:numId w:val="1"/>
        </w:numPr>
        <w:ind w:left="567" w:hanging="567"/>
        <w:jc w:val="both"/>
        <w:rPr/>
      </w:pPr>
      <w:r w:rsidDel="00000000" w:rsidR="00000000" w:rsidRPr="00000000">
        <w:rPr>
          <w:vertAlign w:val="baseline"/>
          <w:rtl w:val="0"/>
        </w:rPr>
        <w:t xml:space="preserve">The disclosing Party shall retain title to all forms of the information, such as written documentation, delivered pursuant to this Agreement, and all copies thereof.  Except as may be required for the preparation of the Proposal, the recipient Party shall not copy or reproduce, in whole or in part, any information or summarize or make extracts of information without the written authorization of the disclosing Party.  </w:t>
      </w:r>
    </w:p>
    <w:p w:rsidR="00000000" w:rsidDel="00000000" w:rsidP="00000000" w:rsidRDefault="00000000" w:rsidRPr="00000000" w14:paraId="00000052">
      <w:pPr>
        <w:pageBreakBefore w:val="0"/>
        <w:ind w:left="567"/>
        <w:jc w:val="both"/>
        <w:rPr>
          <w:vertAlign w:val="baseline"/>
        </w:rPr>
      </w:pPr>
      <w:r w:rsidDel="00000000" w:rsidR="00000000" w:rsidRPr="00000000">
        <w:rPr>
          <w:rtl w:val="0"/>
        </w:rPr>
      </w:r>
    </w:p>
    <w:p w:rsidR="00000000" w:rsidDel="00000000" w:rsidP="00000000" w:rsidRDefault="00000000" w:rsidRPr="00000000" w14:paraId="00000053">
      <w:pPr>
        <w:pageBreakBefore w:val="0"/>
        <w:numPr>
          <w:ilvl w:val="1"/>
          <w:numId w:val="1"/>
        </w:numPr>
        <w:ind w:left="567" w:hanging="567"/>
        <w:jc w:val="both"/>
        <w:rPr/>
      </w:pPr>
      <w:r w:rsidDel="00000000" w:rsidR="00000000" w:rsidRPr="00000000">
        <w:rPr>
          <w:vertAlign w:val="baseline"/>
          <w:rtl w:val="0"/>
        </w:rPr>
        <w:t xml:space="preserve">Information shall be used by the recipient Party only for the purposes of fulfilling its obligations under this Agreement and any Prime Contract or Subcontract.  Without limiting the immediately preceding sentence, any information that is disclosed pursuant to this Agreement shall not be used by the recipient Party to invent, create, modify, adapt or manufacture any hardware or software or other products or services which would or could compete with or be used in lieu of the disclosing Party's hardware or software or other products or services, whether under the Subcontract or otherwise.</w:t>
      </w:r>
    </w:p>
    <w:p w:rsidR="00000000" w:rsidDel="00000000" w:rsidP="00000000" w:rsidRDefault="00000000" w:rsidRPr="00000000" w14:paraId="00000054">
      <w:pPr>
        <w:pageBreakBefore w:val="0"/>
        <w:jc w:val="both"/>
        <w:rPr>
          <w:vertAlign w:val="baseline"/>
        </w:rPr>
      </w:pPr>
      <w:r w:rsidDel="00000000" w:rsidR="00000000" w:rsidRPr="00000000">
        <w:rPr>
          <w:rtl w:val="0"/>
        </w:rPr>
      </w:r>
    </w:p>
    <w:p w:rsidR="00000000" w:rsidDel="00000000" w:rsidP="00000000" w:rsidRDefault="00000000" w:rsidRPr="00000000" w14:paraId="00000055">
      <w:pPr>
        <w:pageBreakBefore w:val="0"/>
        <w:numPr>
          <w:ilvl w:val="1"/>
          <w:numId w:val="1"/>
        </w:numPr>
        <w:ind w:left="567" w:hanging="567"/>
        <w:jc w:val="both"/>
        <w:rPr/>
      </w:pPr>
      <w:r w:rsidDel="00000000" w:rsidR="00000000" w:rsidRPr="00000000">
        <w:rPr>
          <w:vertAlign w:val="baseline"/>
          <w:rtl w:val="0"/>
        </w:rPr>
        <w:t xml:space="preserve">Except as expressly provided in this Agreement, the disclosing Party grants no license, right or interest to the recipient Party under any copyrights, patents, trademarks, trade secrets or other property rights of the disclosing Party by reason of the disclosure of the information.</w:t>
      </w:r>
    </w:p>
    <w:p w:rsidR="00000000" w:rsidDel="00000000" w:rsidP="00000000" w:rsidRDefault="00000000" w:rsidRPr="00000000" w14:paraId="00000056">
      <w:pPr>
        <w:pageBreakBefore w:val="0"/>
        <w:ind w:left="567"/>
        <w:jc w:val="both"/>
        <w:rPr>
          <w:b w:val="0"/>
          <w:vertAlign w:val="baseline"/>
        </w:rPr>
      </w:pPr>
      <w:r w:rsidDel="00000000" w:rsidR="00000000" w:rsidRPr="00000000">
        <w:rPr>
          <w:rtl w:val="0"/>
        </w:rPr>
      </w:r>
    </w:p>
    <w:p w:rsidR="00000000" w:rsidDel="00000000" w:rsidP="00000000" w:rsidRDefault="00000000" w:rsidRPr="00000000" w14:paraId="00000057">
      <w:pPr>
        <w:pageBreakBefore w:val="0"/>
        <w:numPr>
          <w:ilvl w:val="1"/>
          <w:numId w:val="1"/>
        </w:numPr>
        <w:ind w:left="567" w:hanging="567"/>
        <w:jc w:val="both"/>
        <w:rPr/>
      </w:pPr>
      <w:r w:rsidDel="00000000" w:rsidR="00000000" w:rsidRPr="00000000">
        <w:rPr>
          <w:vertAlign w:val="baseline"/>
          <w:rtl w:val="0"/>
        </w:rPr>
        <w:t xml:space="preserve">Upon termination of this Agreement or on the written request of the disclosing Party, the recipient Party shall promptly return or destroy all tangible information and copies thereof, except that the recipient Party may retain one copy of such information as part of its work papers in accordance with applicable professional standards.</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pageBreakBefore w:val="0"/>
        <w:numPr>
          <w:ilvl w:val="0"/>
          <w:numId w:val="1"/>
        </w:numPr>
        <w:ind w:left="567" w:hanging="567"/>
        <w:jc w:val="both"/>
        <w:rPr>
          <w:b w:val="0"/>
        </w:rPr>
      </w:pPr>
      <w:r w:rsidDel="00000000" w:rsidR="00000000" w:rsidRPr="00000000">
        <w:rPr>
          <w:b w:val="1"/>
          <w:vertAlign w:val="baseline"/>
          <w:rtl w:val="0"/>
        </w:rPr>
        <w:t xml:space="preserve">Independent work or work with third parties relating to the Request</w:t>
      </w: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B">
      <w:pPr>
        <w:pageBreakBefore w:val="0"/>
        <w:numPr>
          <w:ilvl w:val="1"/>
          <w:numId w:val="1"/>
        </w:numPr>
        <w:ind w:left="567" w:hanging="567"/>
        <w:jc w:val="both"/>
        <w:rPr/>
      </w:pPr>
      <w:r w:rsidDel="00000000" w:rsidR="00000000" w:rsidRPr="00000000">
        <w:rPr>
          <w:vertAlign w:val="baseline"/>
          <w:rtl w:val="0"/>
        </w:rPr>
        <w:t xml:space="preserve">Except with the consent of the other Party, whose consent shall not be unreasonably withheld, during the term of this Agreement, the Parties shall not actively participate in efforts with third parties that are competitive with efforts under this Agreement or compete independently for work covered by the Request.  </w:t>
      </w:r>
      <w:r w:rsidDel="00000000" w:rsidR="00000000" w:rsidRPr="00000000">
        <w:rPr>
          <w:rtl w:val="0"/>
        </w:rPr>
      </w:r>
    </w:p>
    <w:p w:rsidR="00000000" w:rsidDel="00000000" w:rsidP="00000000" w:rsidRDefault="00000000" w:rsidRPr="00000000" w14:paraId="0000005C">
      <w:pPr>
        <w:pageBreakBefore w:val="0"/>
        <w:ind w:left="567"/>
        <w:jc w:val="both"/>
        <w:rPr>
          <w:b w:val="0"/>
          <w:vertAlign w:val="baseline"/>
        </w:rPr>
      </w:pPr>
      <w:r w:rsidDel="00000000" w:rsidR="00000000" w:rsidRPr="00000000">
        <w:rPr>
          <w:rtl w:val="0"/>
        </w:rPr>
      </w:r>
    </w:p>
    <w:p w:rsidR="00000000" w:rsidDel="00000000" w:rsidP="00000000" w:rsidRDefault="00000000" w:rsidRPr="00000000" w14:paraId="0000005D">
      <w:pPr>
        <w:pageBreakBefore w:val="0"/>
        <w:numPr>
          <w:ilvl w:val="1"/>
          <w:numId w:val="1"/>
        </w:numPr>
        <w:ind w:left="567" w:hanging="567"/>
        <w:jc w:val="both"/>
        <w:rPr/>
      </w:pPr>
      <w:r w:rsidDel="00000000" w:rsidR="00000000" w:rsidRPr="00000000">
        <w:rPr>
          <w:vertAlign w:val="baseline"/>
          <w:rtl w:val="0"/>
        </w:rPr>
        <w:t xml:space="preserve">The term "actively participate" in section 5.1 includes, without limitation, the interchange of technical data with third parties and the making available, allowing the use of, or offering the use of services of a Party's personnel, in each case to prepare a proposal with a third party in response to the Request or to provide the Services or any portion thereof.  Notwithstanding the foregoing, the Sub-Recipient expressly understands and agrees that: </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F">
      <w:pPr>
        <w:pageBreakBefore w:val="0"/>
        <w:numPr>
          <w:ilvl w:val="2"/>
          <w:numId w:val="1"/>
        </w:numPr>
        <w:ind w:left="1276" w:hanging="720"/>
        <w:jc w:val="both"/>
        <w:rPr/>
      </w:pPr>
      <w:r w:rsidDel="00000000" w:rsidR="00000000" w:rsidRPr="00000000">
        <w:rPr>
          <w:vertAlign w:val="baseline"/>
          <w:rtl w:val="0"/>
        </w:rPr>
        <w:t xml:space="preserve">UNOPS may enter into agreements with other individuals or entities under which such other individuals or entities would provide products and services under the Prime Contract; and </w:t>
      </w:r>
      <w:r w:rsidDel="00000000" w:rsidR="00000000" w:rsidRPr="00000000">
        <w:rPr>
          <w:rtl w:val="0"/>
        </w:rPr>
      </w:r>
    </w:p>
    <w:p w:rsidR="00000000" w:rsidDel="00000000" w:rsidP="00000000" w:rsidRDefault="00000000" w:rsidRPr="00000000" w14:paraId="00000060">
      <w:pPr>
        <w:pageBreakBefore w:val="0"/>
        <w:ind w:left="1276"/>
        <w:jc w:val="both"/>
        <w:rPr>
          <w:b w:val="0"/>
          <w:vertAlign w:val="baseline"/>
        </w:rPr>
      </w:pPr>
      <w:r w:rsidDel="00000000" w:rsidR="00000000" w:rsidRPr="00000000">
        <w:rPr>
          <w:rtl w:val="0"/>
        </w:rPr>
      </w:r>
    </w:p>
    <w:p w:rsidR="00000000" w:rsidDel="00000000" w:rsidP="00000000" w:rsidRDefault="00000000" w:rsidRPr="00000000" w14:paraId="00000061">
      <w:pPr>
        <w:pageBreakBefore w:val="0"/>
        <w:numPr>
          <w:ilvl w:val="2"/>
          <w:numId w:val="1"/>
        </w:numPr>
        <w:ind w:left="1276" w:hanging="720"/>
        <w:jc w:val="both"/>
        <w:rPr/>
      </w:pPr>
      <w:r w:rsidDel="00000000" w:rsidR="00000000" w:rsidRPr="00000000">
        <w:rPr>
          <w:vertAlign w:val="baseline"/>
          <w:rtl w:val="0"/>
        </w:rPr>
        <w:t xml:space="preserve">This Agreement shall not be construed as precluding either Party from selling its standard commercially available products to competing bidders.</w:t>
      </w: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3">
      <w:pPr>
        <w:pageBreakBefore w:val="0"/>
        <w:numPr>
          <w:ilvl w:val="1"/>
          <w:numId w:val="1"/>
        </w:numPr>
        <w:ind w:left="567" w:hanging="567"/>
        <w:jc w:val="both"/>
        <w:rPr/>
      </w:pPr>
      <w:r w:rsidDel="00000000" w:rsidR="00000000" w:rsidRPr="00000000">
        <w:rPr>
          <w:vertAlign w:val="baseline"/>
          <w:rtl w:val="0"/>
        </w:rPr>
        <w:t xml:space="preserve">Unless otherwise agreed to in writing by the Parties hereto, both Parties hereto agree that during the term of this Agreement and for a period of one (1) year after the expiration or termination of this Agreement, each Party agrees that its personnel (in their capacity as such) who had direct and substantive contact in the course of the Proposal efforts with personnel of the other Party shall not, without the other Party’s consent, directly or indirectly employ, solicit, engage or retain the services of such personnel of the other Party.  </w:t>
      </w:r>
      <w:r w:rsidDel="00000000" w:rsidR="00000000" w:rsidRPr="00000000">
        <w:rPr>
          <w:rtl w:val="0"/>
        </w:rPr>
      </w:r>
    </w:p>
    <w:p w:rsidR="00000000" w:rsidDel="00000000" w:rsidP="00000000" w:rsidRDefault="00000000" w:rsidRPr="00000000" w14:paraId="00000064">
      <w:pPr>
        <w:pageBreakBefore w:val="0"/>
        <w:ind w:left="567"/>
        <w:jc w:val="both"/>
        <w:rPr>
          <w:b w:val="0"/>
          <w:vertAlign w:val="baseline"/>
        </w:rPr>
      </w:pPr>
      <w:r w:rsidDel="00000000" w:rsidR="00000000" w:rsidRPr="00000000">
        <w:rPr>
          <w:rtl w:val="0"/>
        </w:rPr>
      </w:r>
    </w:p>
    <w:p w:rsidR="00000000" w:rsidDel="00000000" w:rsidP="00000000" w:rsidRDefault="00000000" w:rsidRPr="00000000" w14:paraId="00000065">
      <w:pPr>
        <w:pageBreakBefore w:val="0"/>
        <w:numPr>
          <w:ilvl w:val="1"/>
          <w:numId w:val="1"/>
        </w:numPr>
        <w:ind w:left="567" w:hanging="567"/>
        <w:jc w:val="both"/>
        <w:rPr/>
      </w:pPr>
      <w:r w:rsidDel="00000000" w:rsidR="00000000" w:rsidRPr="00000000">
        <w:rPr>
          <w:vertAlign w:val="baseline"/>
          <w:rtl w:val="0"/>
        </w:rPr>
        <w:t xml:space="preserve">Section 5.3 shall not restrict the right of either Party to:</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7">
      <w:pPr>
        <w:pageBreakBefore w:val="0"/>
        <w:numPr>
          <w:ilvl w:val="2"/>
          <w:numId w:val="1"/>
        </w:numPr>
        <w:ind w:left="1276" w:hanging="720"/>
        <w:jc w:val="both"/>
        <w:rPr/>
      </w:pPr>
      <w:r w:rsidDel="00000000" w:rsidR="00000000" w:rsidRPr="00000000">
        <w:rPr>
          <w:vertAlign w:val="baseline"/>
          <w:rtl w:val="0"/>
        </w:rPr>
        <w:t xml:space="preserve">Solicit the employment of personnel of the other Party after such personnel have separated or have been separated from the service of such Party for a period of six months or more, provided that the hiring Party did not solicit such separation; or</w:t>
      </w:r>
      <w:r w:rsidDel="00000000" w:rsidR="00000000" w:rsidRPr="00000000">
        <w:rPr>
          <w:rtl w:val="0"/>
        </w:rPr>
      </w:r>
    </w:p>
    <w:p w:rsidR="00000000" w:rsidDel="00000000" w:rsidP="00000000" w:rsidRDefault="00000000" w:rsidRPr="00000000" w14:paraId="00000068">
      <w:pPr>
        <w:pageBreakBefore w:val="0"/>
        <w:ind w:left="1276"/>
        <w:jc w:val="both"/>
        <w:rPr>
          <w:b w:val="0"/>
          <w:vertAlign w:val="baseline"/>
        </w:rPr>
      </w:pPr>
      <w:r w:rsidDel="00000000" w:rsidR="00000000" w:rsidRPr="00000000">
        <w:rPr>
          <w:rtl w:val="0"/>
        </w:rPr>
      </w:r>
    </w:p>
    <w:p w:rsidR="00000000" w:rsidDel="00000000" w:rsidP="00000000" w:rsidRDefault="00000000" w:rsidRPr="00000000" w14:paraId="00000069">
      <w:pPr>
        <w:pageBreakBefore w:val="0"/>
        <w:numPr>
          <w:ilvl w:val="2"/>
          <w:numId w:val="1"/>
        </w:numPr>
        <w:ind w:left="1276" w:hanging="720"/>
        <w:jc w:val="both"/>
        <w:rPr/>
      </w:pPr>
      <w:r w:rsidDel="00000000" w:rsidR="00000000" w:rsidRPr="00000000">
        <w:rPr>
          <w:vertAlign w:val="baseline"/>
          <w:rtl w:val="0"/>
        </w:rPr>
        <w:t xml:space="preserve">Solicit or recruit generally in the media.</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B">
      <w:pPr>
        <w:pageBreakBefore w:val="0"/>
        <w:numPr>
          <w:ilvl w:val="0"/>
          <w:numId w:val="1"/>
        </w:numPr>
        <w:ind w:left="567" w:hanging="567"/>
        <w:jc w:val="both"/>
        <w:rPr>
          <w:b w:val="0"/>
        </w:rPr>
      </w:pPr>
      <w:r w:rsidDel="00000000" w:rsidR="00000000" w:rsidRPr="00000000">
        <w:rPr>
          <w:b w:val="1"/>
          <w:vertAlign w:val="baseline"/>
          <w:rtl w:val="0"/>
        </w:rPr>
        <w:t xml:space="preserve">Term and Termination</w:t>
      </w:r>
      <w:r w:rsidDel="00000000" w:rsidR="00000000" w:rsidRPr="00000000">
        <w:rPr>
          <w:rtl w:val="0"/>
        </w:rPr>
      </w:r>
    </w:p>
    <w:p w:rsidR="00000000" w:rsidDel="00000000" w:rsidP="00000000" w:rsidRDefault="00000000" w:rsidRPr="00000000" w14:paraId="0000006C">
      <w:pPr>
        <w:pageBreakBefore w:val="0"/>
        <w:ind w:left="567"/>
        <w:jc w:val="both"/>
        <w:rPr>
          <w:b w:val="0"/>
          <w:vertAlign w:val="baseline"/>
        </w:rPr>
      </w:pPr>
      <w:r w:rsidDel="00000000" w:rsidR="00000000" w:rsidRPr="00000000">
        <w:rPr>
          <w:rtl w:val="0"/>
        </w:rPr>
      </w:r>
    </w:p>
    <w:p w:rsidR="00000000" w:rsidDel="00000000" w:rsidP="00000000" w:rsidRDefault="00000000" w:rsidRPr="00000000" w14:paraId="0000006D">
      <w:pPr>
        <w:pageBreakBefore w:val="0"/>
        <w:numPr>
          <w:ilvl w:val="1"/>
          <w:numId w:val="1"/>
        </w:numPr>
        <w:ind w:left="567" w:hanging="567"/>
        <w:jc w:val="both"/>
        <w:rPr/>
      </w:pPr>
      <w:r w:rsidDel="00000000" w:rsidR="00000000" w:rsidRPr="00000000">
        <w:rPr>
          <w:vertAlign w:val="baseline"/>
          <w:rtl w:val="0"/>
        </w:rPr>
        <w:t xml:space="preserve">This Agreement shall come into effect on [</w:t>
      </w:r>
      <w:r w:rsidDel="00000000" w:rsidR="00000000" w:rsidRPr="00000000">
        <w:rPr>
          <w:i w:val="1"/>
          <w:vertAlign w:val="baseline"/>
          <w:rtl w:val="0"/>
        </w:rPr>
        <w:t xml:space="preserve">insert date</w:t>
      </w:r>
      <w:r w:rsidDel="00000000" w:rsidR="00000000" w:rsidRPr="00000000">
        <w:rPr>
          <w:vertAlign w:val="baseline"/>
          <w:rtl w:val="0"/>
        </w:rPr>
        <w:t xml:space="preserve">] and shall end on [</w:t>
      </w:r>
      <w:r w:rsidDel="00000000" w:rsidR="00000000" w:rsidRPr="00000000">
        <w:rPr>
          <w:i w:val="1"/>
          <w:vertAlign w:val="baseline"/>
          <w:rtl w:val="0"/>
        </w:rPr>
        <w:t xml:space="preserve">insert date</w:t>
      </w:r>
      <w:r w:rsidDel="00000000" w:rsidR="00000000" w:rsidRPr="00000000">
        <w:rPr>
          <w:vertAlign w:val="baseline"/>
          <w:rtl w:val="0"/>
        </w:rPr>
        <w:t xml:space="preserve">] unless terminated earlier by either Party upon two months’ notice in writing to the other Party. The Parties may agree to extend this Agreement in writing for any subsequent periods as needed.</w:t>
      </w:r>
      <w:r w:rsidDel="00000000" w:rsidR="00000000" w:rsidRPr="00000000">
        <w:rPr>
          <w:rtl w:val="0"/>
        </w:rPr>
      </w:r>
    </w:p>
    <w:p w:rsidR="00000000" w:rsidDel="00000000" w:rsidP="00000000" w:rsidRDefault="00000000" w:rsidRPr="00000000" w14:paraId="0000006E">
      <w:pPr>
        <w:pageBreakBefore w:val="0"/>
        <w:ind w:left="567"/>
        <w:jc w:val="both"/>
        <w:rPr>
          <w:b w:val="0"/>
          <w:vertAlign w:val="baseline"/>
        </w:rPr>
      </w:pPr>
      <w:r w:rsidDel="00000000" w:rsidR="00000000" w:rsidRPr="00000000">
        <w:rPr>
          <w:rtl w:val="0"/>
        </w:rPr>
      </w:r>
    </w:p>
    <w:p w:rsidR="00000000" w:rsidDel="00000000" w:rsidP="00000000" w:rsidRDefault="00000000" w:rsidRPr="00000000" w14:paraId="0000006F">
      <w:pPr>
        <w:pageBreakBefore w:val="0"/>
        <w:numPr>
          <w:ilvl w:val="1"/>
          <w:numId w:val="1"/>
        </w:numPr>
        <w:ind w:left="567" w:hanging="567"/>
        <w:jc w:val="both"/>
        <w:rPr/>
      </w:pPr>
      <w:r w:rsidDel="00000000" w:rsidR="00000000" w:rsidRPr="00000000">
        <w:rPr>
          <w:vertAlign w:val="baseline"/>
          <w:rtl w:val="0"/>
        </w:rPr>
        <w:t xml:space="preserve">This Agreement shall immediately terminate in the event of:</w:t>
      </w:r>
      <w:r w:rsidDel="00000000" w:rsidR="00000000" w:rsidRPr="00000000">
        <w:rPr>
          <w:rtl w:val="0"/>
        </w:rPr>
      </w:r>
    </w:p>
    <w:p w:rsidR="00000000" w:rsidDel="00000000" w:rsidP="00000000" w:rsidRDefault="00000000" w:rsidRPr="00000000" w14:paraId="00000070">
      <w:pPr>
        <w:pageBreakBefore w:val="0"/>
        <w:ind w:left="567"/>
        <w:jc w:val="both"/>
        <w:rPr>
          <w:b w:val="0"/>
          <w:vertAlign w:val="baseline"/>
        </w:rPr>
      </w:pPr>
      <w:r w:rsidDel="00000000" w:rsidR="00000000" w:rsidRPr="00000000">
        <w:rPr>
          <w:rtl w:val="0"/>
        </w:rPr>
      </w:r>
    </w:p>
    <w:p w:rsidR="00000000" w:rsidDel="00000000" w:rsidP="00000000" w:rsidRDefault="00000000" w:rsidRPr="00000000" w14:paraId="00000071">
      <w:pPr>
        <w:pageBreakBefore w:val="0"/>
        <w:numPr>
          <w:ilvl w:val="2"/>
          <w:numId w:val="1"/>
        </w:numPr>
        <w:ind w:left="1276" w:hanging="720"/>
        <w:jc w:val="both"/>
        <w:rPr/>
      </w:pPr>
      <w:r w:rsidDel="00000000" w:rsidR="00000000" w:rsidRPr="00000000">
        <w:rPr>
          <w:vertAlign w:val="baseline"/>
          <w:rtl w:val="0"/>
        </w:rPr>
        <w:t xml:space="preserve">Cancellation of the Request by the Client;</w:t>
      </w:r>
      <w:r w:rsidDel="00000000" w:rsidR="00000000" w:rsidRPr="00000000">
        <w:rPr>
          <w:rtl w:val="0"/>
        </w:rPr>
      </w:r>
    </w:p>
    <w:p w:rsidR="00000000" w:rsidDel="00000000" w:rsidP="00000000" w:rsidRDefault="00000000" w:rsidRPr="00000000" w14:paraId="00000072">
      <w:pPr>
        <w:pageBreakBefore w:val="0"/>
        <w:ind w:left="1276"/>
        <w:jc w:val="both"/>
        <w:rPr>
          <w:b w:val="0"/>
          <w:vertAlign w:val="baseline"/>
        </w:rPr>
      </w:pPr>
      <w:r w:rsidDel="00000000" w:rsidR="00000000" w:rsidRPr="00000000">
        <w:rPr>
          <w:rtl w:val="0"/>
        </w:rPr>
      </w:r>
    </w:p>
    <w:p w:rsidR="00000000" w:rsidDel="00000000" w:rsidP="00000000" w:rsidRDefault="00000000" w:rsidRPr="00000000" w14:paraId="00000073">
      <w:pPr>
        <w:pageBreakBefore w:val="0"/>
        <w:numPr>
          <w:ilvl w:val="2"/>
          <w:numId w:val="1"/>
        </w:numPr>
        <w:ind w:left="1276" w:hanging="720"/>
        <w:jc w:val="both"/>
        <w:rPr/>
      </w:pPr>
      <w:r w:rsidDel="00000000" w:rsidR="00000000" w:rsidRPr="00000000">
        <w:rPr>
          <w:vertAlign w:val="baseline"/>
          <w:rtl w:val="0"/>
        </w:rPr>
        <w:t xml:space="preserve">Failure by the Client to award the Prime Contract to UNOPS within 120 days of the date of submission to the Proposal;</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5">
      <w:pPr>
        <w:pageBreakBefore w:val="0"/>
        <w:numPr>
          <w:ilvl w:val="2"/>
          <w:numId w:val="1"/>
        </w:numPr>
        <w:ind w:left="1276" w:hanging="720"/>
        <w:jc w:val="both"/>
        <w:rPr/>
      </w:pPr>
      <w:r w:rsidDel="00000000" w:rsidR="00000000" w:rsidRPr="00000000">
        <w:rPr>
          <w:vertAlign w:val="baseline"/>
          <w:rtl w:val="0"/>
        </w:rPr>
        <w:t xml:space="preserve">Execution of the Subcontract between UNOPS and Sub-Recipient;</w:t>
      </w:r>
      <w:r w:rsidDel="00000000" w:rsidR="00000000" w:rsidRPr="00000000">
        <w:rPr>
          <w:rtl w:val="0"/>
        </w:rPr>
      </w:r>
    </w:p>
    <w:p w:rsidR="00000000" w:rsidDel="00000000" w:rsidP="00000000" w:rsidRDefault="00000000" w:rsidRPr="00000000" w14:paraId="00000076">
      <w:pPr>
        <w:pageBreakBefore w:val="0"/>
        <w:ind w:left="1276"/>
        <w:jc w:val="both"/>
        <w:rPr>
          <w:vertAlign w:val="baseline"/>
        </w:rPr>
      </w:pPr>
      <w:r w:rsidDel="00000000" w:rsidR="00000000" w:rsidRPr="00000000">
        <w:rPr>
          <w:rtl w:val="0"/>
        </w:rPr>
      </w:r>
    </w:p>
    <w:p w:rsidR="00000000" w:rsidDel="00000000" w:rsidP="00000000" w:rsidRDefault="00000000" w:rsidRPr="00000000" w14:paraId="00000077">
      <w:pPr>
        <w:pageBreakBefore w:val="0"/>
        <w:numPr>
          <w:ilvl w:val="2"/>
          <w:numId w:val="1"/>
        </w:numPr>
        <w:ind w:left="1276" w:hanging="720"/>
        <w:jc w:val="both"/>
        <w:rPr/>
      </w:pPr>
      <w:r w:rsidDel="00000000" w:rsidR="00000000" w:rsidRPr="00000000">
        <w:rPr>
          <w:vertAlign w:val="baseline"/>
          <w:rtl w:val="0"/>
        </w:rPr>
        <w:t xml:space="preserve">Notification by UNOPS to the Sub-Recipient that UNOPS will not submit a proposal in response to the Request; or</w:t>
      </w:r>
    </w:p>
    <w:p w:rsidR="00000000" w:rsidDel="00000000" w:rsidP="00000000" w:rsidRDefault="00000000" w:rsidRPr="00000000" w14:paraId="00000078">
      <w:pPr>
        <w:pageBreakBefore w:val="0"/>
        <w:ind w:left="1276"/>
        <w:jc w:val="both"/>
        <w:rPr>
          <w:vertAlign w:val="baseline"/>
        </w:rPr>
      </w:pPr>
      <w:r w:rsidDel="00000000" w:rsidR="00000000" w:rsidRPr="00000000">
        <w:rPr>
          <w:rtl w:val="0"/>
        </w:rPr>
      </w:r>
    </w:p>
    <w:p w:rsidR="00000000" w:rsidDel="00000000" w:rsidP="00000000" w:rsidRDefault="00000000" w:rsidRPr="00000000" w14:paraId="00000079">
      <w:pPr>
        <w:pageBreakBefore w:val="0"/>
        <w:numPr>
          <w:ilvl w:val="2"/>
          <w:numId w:val="1"/>
        </w:numPr>
        <w:ind w:left="1276" w:hanging="720"/>
        <w:jc w:val="both"/>
        <w:rPr/>
      </w:pPr>
      <w:r w:rsidDel="00000000" w:rsidR="00000000" w:rsidRPr="00000000">
        <w:rPr>
          <w:vertAlign w:val="baseline"/>
          <w:rtl w:val="0"/>
        </w:rPr>
        <w:t xml:space="preserve">Commencement by the Sub-Recipient of any case or proceeding for relief as debtor under the bankruptcy, insolvency or similar laws of any competent jurisdiction or consent by the Sub-Recipient in writing to, or failure by the Sub-Recipient to have dismissed or stayed within 60 days after commencement of, any such case or proceeding commenced against it.</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B">
      <w:pPr>
        <w:pageBreakBefore w:val="0"/>
        <w:numPr>
          <w:ilvl w:val="1"/>
          <w:numId w:val="1"/>
        </w:numPr>
        <w:ind w:left="567" w:hanging="567"/>
        <w:jc w:val="both"/>
        <w:rPr/>
      </w:pPr>
      <w:r w:rsidDel="00000000" w:rsidR="00000000" w:rsidRPr="00000000">
        <w:rPr>
          <w:vertAlign w:val="baseline"/>
          <w:rtl w:val="0"/>
        </w:rPr>
        <w:t xml:space="preserve">In the event of the expiration or termination of this Agreement, any provisions of this Agreement intended to survive the expiration or termination of this Agreement shall continue in full force and effect for the periods stated therein.</w:t>
      </w:r>
    </w:p>
    <w:p w:rsidR="00000000" w:rsidDel="00000000" w:rsidP="00000000" w:rsidRDefault="00000000" w:rsidRPr="00000000" w14:paraId="0000007C">
      <w:pPr>
        <w:pageBreakBefore w:val="0"/>
        <w:ind w:left="720"/>
        <w:jc w:val="both"/>
        <w:rPr>
          <w:b w:val="0"/>
          <w:vertAlign w:val="baseline"/>
        </w:rPr>
      </w:pPr>
      <w:r w:rsidDel="00000000" w:rsidR="00000000" w:rsidRPr="00000000">
        <w:rPr>
          <w:rtl w:val="0"/>
        </w:rPr>
      </w:r>
    </w:p>
    <w:p w:rsidR="00000000" w:rsidDel="00000000" w:rsidP="00000000" w:rsidRDefault="00000000" w:rsidRPr="00000000" w14:paraId="0000007D">
      <w:pPr>
        <w:pageBreakBefore w:val="0"/>
        <w:numPr>
          <w:ilvl w:val="0"/>
          <w:numId w:val="1"/>
        </w:numPr>
        <w:ind w:left="567" w:hanging="567"/>
        <w:jc w:val="both"/>
        <w:rPr>
          <w:b w:val="0"/>
        </w:rPr>
      </w:pPr>
      <w:r w:rsidDel="00000000" w:rsidR="00000000" w:rsidRPr="00000000">
        <w:rPr>
          <w:b w:val="1"/>
          <w:vertAlign w:val="baseline"/>
          <w:rtl w:val="0"/>
        </w:rPr>
        <w:t xml:space="preserve">Indemnity and limitation of liability</w:t>
      </w:r>
      <w:r w:rsidDel="00000000" w:rsidR="00000000" w:rsidRPr="00000000">
        <w:rPr>
          <w:rtl w:val="0"/>
        </w:rPr>
      </w:r>
    </w:p>
    <w:p w:rsidR="00000000" w:rsidDel="00000000" w:rsidP="00000000" w:rsidRDefault="00000000" w:rsidRPr="00000000" w14:paraId="0000007E">
      <w:pPr>
        <w:pageBreakBefore w:val="0"/>
        <w:ind w:left="567" w:hanging="567"/>
        <w:jc w:val="both"/>
        <w:rPr>
          <w:b w:val="0"/>
          <w:vertAlign w:val="baseline"/>
        </w:rPr>
      </w:pPr>
      <w:r w:rsidDel="00000000" w:rsidR="00000000" w:rsidRPr="00000000">
        <w:rPr>
          <w:rtl w:val="0"/>
        </w:rPr>
      </w:r>
    </w:p>
    <w:p w:rsidR="00000000" w:rsidDel="00000000" w:rsidP="00000000" w:rsidRDefault="00000000" w:rsidRPr="00000000" w14:paraId="0000007F">
      <w:pPr>
        <w:pageBreakBefore w:val="0"/>
        <w:numPr>
          <w:ilvl w:val="1"/>
          <w:numId w:val="1"/>
        </w:numPr>
        <w:ind w:left="567" w:hanging="567"/>
        <w:jc w:val="both"/>
        <w:rPr/>
      </w:pPr>
      <w:r w:rsidDel="00000000" w:rsidR="00000000" w:rsidRPr="00000000">
        <w:rPr>
          <w:vertAlign w:val="baseline"/>
          <w:rtl w:val="0"/>
        </w:rPr>
        <w:t xml:space="preserve">In no event shall either Party, its affiliates, agents or subcontractors, or any of their partners, principals or other personnel be liable for consequential, special, indirect, incidental, punitive or exemplary damages, costs, expenses or losses (including, without limitation, lost profits and opportunity costs), nor shall they be liable for any claim or demand against the other by any third party.  The provisions of this section shall apply regardless of the form of action, damage, claim, liability, cost, expense, or loss, whether in contract, statute, tort (including, without limitation, negligence) or otherwise.</w:t>
      </w:r>
      <w:r w:rsidDel="00000000" w:rsidR="00000000" w:rsidRPr="00000000">
        <w:rPr>
          <w:rtl w:val="0"/>
        </w:rPr>
      </w:r>
    </w:p>
    <w:p w:rsidR="00000000" w:rsidDel="00000000" w:rsidP="00000000" w:rsidRDefault="00000000" w:rsidRPr="00000000" w14:paraId="00000080">
      <w:pPr>
        <w:pageBreakBefore w:val="0"/>
        <w:ind w:left="567"/>
        <w:jc w:val="both"/>
        <w:rPr>
          <w:b w:val="0"/>
          <w:vertAlign w:val="baseline"/>
        </w:rPr>
      </w:pPr>
      <w:r w:rsidDel="00000000" w:rsidR="00000000" w:rsidRPr="00000000">
        <w:rPr>
          <w:rtl w:val="0"/>
        </w:rPr>
      </w:r>
    </w:p>
    <w:p w:rsidR="00000000" w:rsidDel="00000000" w:rsidP="00000000" w:rsidRDefault="00000000" w:rsidRPr="00000000" w14:paraId="00000081">
      <w:pPr>
        <w:pageBreakBefore w:val="0"/>
        <w:numPr>
          <w:ilvl w:val="1"/>
          <w:numId w:val="1"/>
        </w:numPr>
        <w:ind w:left="567" w:hanging="567"/>
        <w:jc w:val="both"/>
        <w:rPr/>
      </w:pPr>
      <w:r w:rsidDel="00000000" w:rsidR="00000000" w:rsidRPr="00000000">
        <w:rPr>
          <w:vertAlign w:val="baseline"/>
          <w:rtl w:val="0"/>
        </w:rPr>
        <w:t xml:space="preserve">The indemnities contained in this Agreement shall not be prejudiced by, and shall survive the termination of this Agreement.</w:t>
      </w:r>
    </w:p>
    <w:p w:rsidR="00000000" w:rsidDel="00000000" w:rsidP="00000000" w:rsidRDefault="00000000" w:rsidRPr="00000000" w14:paraId="00000082">
      <w:pPr>
        <w:pageBreakBefore w:val="0"/>
        <w:ind w:left="567" w:hanging="567"/>
        <w:jc w:val="both"/>
        <w:rPr>
          <w:b w:val="0"/>
          <w:vertAlign w:val="baseline"/>
        </w:rPr>
      </w:pPr>
      <w:r w:rsidDel="00000000" w:rsidR="00000000" w:rsidRPr="00000000">
        <w:rPr>
          <w:rtl w:val="0"/>
        </w:rPr>
      </w:r>
    </w:p>
    <w:p w:rsidR="00000000" w:rsidDel="00000000" w:rsidP="00000000" w:rsidRDefault="00000000" w:rsidRPr="00000000" w14:paraId="00000083">
      <w:pPr>
        <w:pageBreakBefore w:val="0"/>
        <w:numPr>
          <w:ilvl w:val="0"/>
          <w:numId w:val="1"/>
        </w:numPr>
        <w:ind w:left="567" w:hanging="567"/>
        <w:jc w:val="both"/>
        <w:rPr>
          <w:b w:val="0"/>
        </w:rPr>
      </w:pPr>
      <w:r w:rsidDel="00000000" w:rsidR="00000000" w:rsidRPr="00000000">
        <w:rPr>
          <w:b w:val="1"/>
          <w:vertAlign w:val="baseline"/>
          <w:rtl w:val="0"/>
        </w:rPr>
        <w:t xml:space="preserve">Notice</w:t>
      </w:r>
      <w:r w:rsidDel="00000000" w:rsidR="00000000" w:rsidRPr="00000000">
        <w:rPr>
          <w:rtl w:val="0"/>
        </w:rPr>
      </w:r>
    </w:p>
    <w:p w:rsidR="00000000" w:rsidDel="00000000" w:rsidP="00000000" w:rsidRDefault="00000000" w:rsidRPr="00000000" w14:paraId="00000084">
      <w:pPr>
        <w:pageBreakBefore w:val="0"/>
        <w:ind w:left="567" w:hanging="567"/>
        <w:jc w:val="both"/>
        <w:rPr>
          <w:b w:val="0"/>
          <w:vertAlign w:val="baseline"/>
        </w:rPr>
      </w:pPr>
      <w:r w:rsidDel="00000000" w:rsidR="00000000" w:rsidRPr="00000000">
        <w:rPr>
          <w:rtl w:val="0"/>
        </w:rPr>
      </w:r>
    </w:p>
    <w:p w:rsidR="00000000" w:rsidDel="00000000" w:rsidP="00000000" w:rsidRDefault="00000000" w:rsidRPr="00000000" w14:paraId="00000085">
      <w:pPr>
        <w:pageBreakBefore w:val="0"/>
        <w:numPr>
          <w:ilvl w:val="1"/>
          <w:numId w:val="1"/>
        </w:numPr>
        <w:ind w:left="567" w:hanging="567"/>
        <w:jc w:val="both"/>
        <w:rPr/>
      </w:pPr>
      <w:r w:rsidDel="00000000" w:rsidR="00000000" w:rsidRPr="00000000">
        <w:rPr>
          <w:vertAlign w:val="baseline"/>
          <w:rtl w:val="0"/>
        </w:rPr>
        <w:t xml:space="preserve">Any notice or request required or permitted to be given or made under this MOU shall be in writing.  Such notice or request shall be deemed to have been duly given or made when it shall have been delivered by hand, certified mail, overnight courier, telex, or cable to the party to which it is required to be given or made at the address specified below or such other address as shall be hereafter notified:</w:t>
      </w:r>
    </w:p>
    <w:p w:rsidR="00000000" w:rsidDel="00000000" w:rsidP="00000000" w:rsidRDefault="00000000" w:rsidRPr="00000000" w14:paraId="00000086">
      <w:pPr>
        <w:pageBreakBefore w:val="0"/>
        <w:ind w:left="567" w:hanging="567"/>
        <w:jc w:val="both"/>
        <w:rPr>
          <w:vertAlign w:val="baseline"/>
        </w:rPr>
      </w:pPr>
      <w:r w:rsidDel="00000000" w:rsidR="00000000" w:rsidRPr="00000000">
        <w:rPr>
          <w:rtl w:val="0"/>
        </w:rPr>
      </w:r>
    </w:p>
    <w:p w:rsidR="00000000" w:rsidDel="00000000" w:rsidP="00000000" w:rsidRDefault="00000000" w:rsidRPr="00000000" w14:paraId="00000087">
      <w:pPr>
        <w:pageBreakBefore w:val="0"/>
        <w:ind w:left="567"/>
        <w:jc w:val="both"/>
        <w:rPr>
          <w:vertAlign w:val="baseline"/>
        </w:rPr>
      </w:pPr>
      <w:r w:rsidDel="00000000" w:rsidR="00000000" w:rsidRPr="00000000">
        <w:rPr>
          <w:vertAlign w:val="baseline"/>
          <w:rtl w:val="0"/>
        </w:rPr>
        <w:t xml:space="preserve">For UNOPS:</w:t>
        <w:tab/>
        <w:tab/>
        <w:tab/>
        <w:tab/>
        <w:t xml:space="preserve">For [</w:t>
      </w:r>
      <w:r w:rsidDel="00000000" w:rsidR="00000000" w:rsidRPr="00000000">
        <w:rPr>
          <w:i w:val="1"/>
          <w:vertAlign w:val="baseline"/>
          <w:rtl w:val="0"/>
        </w:rPr>
        <w:t xml:space="preserve">insert partner</w:t>
      </w:r>
      <w:r w:rsidDel="00000000" w:rsidR="00000000" w:rsidRPr="00000000">
        <w:rPr>
          <w:vertAlign w:val="baseline"/>
          <w:rtl w:val="0"/>
        </w:rPr>
        <w:t xml:space="preserve">]:</w:t>
      </w:r>
    </w:p>
    <w:p w:rsidR="00000000" w:rsidDel="00000000" w:rsidP="00000000" w:rsidRDefault="00000000" w:rsidRPr="00000000" w14:paraId="00000088">
      <w:pPr>
        <w:pageBreakBefore w:val="0"/>
        <w:ind w:left="567"/>
        <w:jc w:val="both"/>
        <w:rPr>
          <w:vertAlign w:val="baseline"/>
        </w:rPr>
      </w:pPr>
      <w:r w:rsidDel="00000000" w:rsidR="00000000" w:rsidRPr="00000000">
        <w:rPr>
          <w:vertAlign w:val="baseline"/>
          <w:rtl w:val="0"/>
        </w:rPr>
        <w:t xml:space="preserve">[Name]</w:t>
        <w:tab/>
        <w:tab/>
        <w:tab/>
        <w:tab/>
        <w:tab/>
        <w:t xml:space="preserve">[Name]</w:t>
      </w:r>
    </w:p>
    <w:p w:rsidR="00000000" w:rsidDel="00000000" w:rsidP="00000000" w:rsidRDefault="00000000" w:rsidRPr="00000000" w14:paraId="00000089">
      <w:pPr>
        <w:pageBreakBefore w:val="0"/>
        <w:ind w:left="567"/>
        <w:jc w:val="both"/>
        <w:rPr>
          <w:vertAlign w:val="baseline"/>
        </w:rPr>
      </w:pPr>
      <w:r w:rsidDel="00000000" w:rsidR="00000000" w:rsidRPr="00000000">
        <w:rPr>
          <w:vertAlign w:val="baseline"/>
          <w:rtl w:val="0"/>
        </w:rPr>
        <w:t xml:space="preserve">[Title]</w:t>
        <w:tab/>
        <w:tab/>
        <w:tab/>
        <w:tab/>
        <w:tab/>
        <w:t xml:space="preserve">[Title]</w:t>
      </w:r>
    </w:p>
    <w:p w:rsidR="00000000" w:rsidDel="00000000" w:rsidP="00000000" w:rsidRDefault="00000000" w:rsidRPr="00000000" w14:paraId="0000008A">
      <w:pPr>
        <w:pageBreakBefore w:val="0"/>
        <w:ind w:left="567"/>
        <w:jc w:val="both"/>
        <w:rPr>
          <w:vertAlign w:val="baseline"/>
        </w:rPr>
      </w:pPr>
      <w:r w:rsidDel="00000000" w:rsidR="00000000" w:rsidRPr="00000000">
        <w:rPr>
          <w:vertAlign w:val="baseline"/>
          <w:rtl w:val="0"/>
        </w:rPr>
        <w:t xml:space="preserve">[Address]</w:t>
        <w:tab/>
        <w:tab/>
        <w:tab/>
        <w:tab/>
        <w:t xml:space="preserve">[Address]</w:t>
      </w:r>
    </w:p>
    <w:p w:rsidR="00000000" w:rsidDel="00000000" w:rsidP="00000000" w:rsidRDefault="00000000" w:rsidRPr="00000000" w14:paraId="0000008B">
      <w:pPr>
        <w:pageBreakBefore w:val="0"/>
        <w:ind w:left="567"/>
        <w:jc w:val="both"/>
        <w:rPr>
          <w:vertAlign w:val="baseline"/>
        </w:rPr>
      </w:pPr>
      <w:r w:rsidDel="00000000" w:rsidR="00000000" w:rsidRPr="00000000">
        <w:rPr>
          <w:vertAlign w:val="baseline"/>
          <w:rtl w:val="0"/>
        </w:rPr>
        <w:t xml:space="preserve">[Address]</w:t>
        <w:tab/>
        <w:tab/>
        <w:tab/>
        <w:tab/>
        <w:t xml:space="preserve">[Address]</w:t>
      </w:r>
    </w:p>
    <w:p w:rsidR="00000000" w:rsidDel="00000000" w:rsidP="00000000" w:rsidRDefault="00000000" w:rsidRPr="00000000" w14:paraId="0000008C">
      <w:pPr>
        <w:pageBreakBefore w:val="0"/>
        <w:ind w:left="567" w:hanging="567"/>
        <w:jc w:val="both"/>
        <w:rPr>
          <w:b w:val="0"/>
          <w:vertAlign w:val="baseline"/>
        </w:rPr>
      </w:pPr>
      <w:r w:rsidDel="00000000" w:rsidR="00000000" w:rsidRPr="00000000">
        <w:rPr>
          <w:rtl w:val="0"/>
        </w:rPr>
      </w:r>
    </w:p>
    <w:p w:rsidR="00000000" w:rsidDel="00000000" w:rsidP="00000000" w:rsidRDefault="00000000" w:rsidRPr="00000000" w14:paraId="0000008D">
      <w:pPr>
        <w:pageBreakBefore w:val="0"/>
        <w:numPr>
          <w:ilvl w:val="1"/>
          <w:numId w:val="1"/>
        </w:numPr>
        <w:ind w:left="567" w:hanging="567"/>
        <w:jc w:val="both"/>
        <w:rPr/>
      </w:pPr>
      <w:r w:rsidDel="00000000" w:rsidR="00000000" w:rsidRPr="00000000">
        <w:rPr>
          <w:vertAlign w:val="baseline"/>
          <w:rtl w:val="0"/>
        </w:rPr>
        <w:t xml:space="preserve">Any notice given or made in accordance with the above shall be deemed to have been given or made and to have been received:</w:t>
      </w:r>
    </w:p>
    <w:p w:rsidR="00000000" w:rsidDel="00000000" w:rsidP="00000000" w:rsidRDefault="00000000" w:rsidRPr="00000000" w14:paraId="0000008E">
      <w:pPr>
        <w:pageBreakBefore w:val="0"/>
        <w:ind w:left="1080"/>
        <w:jc w:val="both"/>
        <w:rPr>
          <w:vertAlign w:val="baseline"/>
        </w:rPr>
      </w:pPr>
      <w:r w:rsidDel="00000000" w:rsidR="00000000" w:rsidRPr="00000000">
        <w:rPr>
          <w:rtl w:val="0"/>
        </w:rPr>
      </w:r>
    </w:p>
    <w:p w:rsidR="00000000" w:rsidDel="00000000" w:rsidP="00000000" w:rsidRDefault="00000000" w:rsidRPr="00000000" w14:paraId="0000008F">
      <w:pPr>
        <w:pageBreakBefore w:val="0"/>
        <w:numPr>
          <w:ilvl w:val="2"/>
          <w:numId w:val="1"/>
        </w:numPr>
        <w:ind w:left="1276" w:hanging="720"/>
        <w:jc w:val="both"/>
        <w:rPr/>
      </w:pPr>
      <w:r w:rsidDel="00000000" w:rsidR="00000000" w:rsidRPr="00000000">
        <w:rPr>
          <w:vertAlign w:val="baseline"/>
          <w:rtl w:val="0"/>
        </w:rPr>
        <w:t xml:space="preserve">On the Business Day following delivery, if delivered in person (a “Business Day” being any day of the year other than any Saturday, Sunday or holiday recognized by the United Nations);</w:t>
      </w:r>
    </w:p>
    <w:p w:rsidR="00000000" w:rsidDel="00000000" w:rsidP="00000000" w:rsidRDefault="00000000" w:rsidRPr="00000000" w14:paraId="00000090">
      <w:pPr>
        <w:pageBreakBefore w:val="0"/>
        <w:ind w:left="1276"/>
        <w:jc w:val="both"/>
        <w:rPr>
          <w:vertAlign w:val="baseline"/>
        </w:rPr>
      </w:pPr>
      <w:r w:rsidDel="00000000" w:rsidR="00000000" w:rsidRPr="00000000">
        <w:rPr>
          <w:rtl w:val="0"/>
        </w:rPr>
      </w:r>
    </w:p>
    <w:p w:rsidR="00000000" w:rsidDel="00000000" w:rsidP="00000000" w:rsidRDefault="00000000" w:rsidRPr="00000000" w14:paraId="00000091">
      <w:pPr>
        <w:pageBreakBefore w:val="0"/>
        <w:numPr>
          <w:ilvl w:val="2"/>
          <w:numId w:val="1"/>
        </w:numPr>
        <w:ind w:left="1276" w:hanging="720"/>
        <w:jc w:val="both"/>
        <w:rPr/>
      </w:pPr>
      <w:r w:rsidDel="00000000" w:rsidR="00000000" w:rsidRPr="00000000">
        <w:rPr>
          <w:vertAlign w:val="baseline"/>
          <w:rtl w:val="0"/>
        </w:rPr>
        <w:t xml:space="preserve">On the day of sending if sent by facsimile transmission or by electronic mail during normal business hours of the addressee on a Business Day and, if not, then on the first Business Day after the sending thereof.</w:t>
      </w:r>
    </w:p>
    <w:p w:rsidR="00000000" w:rsidDel="00000000" w:rsidP="00000000" w:rsidRDefault="00000000" w:rsidRPr="00000000" w14:paraId="00000092">
      <w:pPr>
        <w:pageBreakBefore w:val="0"/>
        <w:ind w:left="567" w:hanging="567"/>
        <w:jc w:val="both"/>
        <w:rPr>
          <w:b w:val="0"/>
          <w:vertAlign w:val="baseline"/>
        </w:rPr>
      </w:pPr>
      <w:r w:rsidDel="00000000" w:rsidR="00000000" w:rsidRPr="00000000">
        <w:rPr>
          <w:rtl w:val="0"/>
        </w:rPr>
      </w:r>
    </w:p>
    <w:p w:rsidR="00000000" w:rsidDel="00000000" w:rsidP="00000000" w:rsidRDefault="00000000" w:rsidRPr="00000000" w14:paraId="00000093">
      <w:pPr>
        <w:pageBreakBefore w:val="0"/>
        <w:numPr>
          <w:ilvl w:val="0"/>
          <w:numId w:val="1"/>
        </w:numPr>
        <w:ind w:left="567" w:hanging="567"/>
        <w:jc w:val="both"/>
        <w:rPr>
          <w:b w:val="0"/>
        </w:rPr>
      </w:pPr>
      <w:r w:rsidDel="00000000" w:rsidR="00000000" w:rsidRPr="00000000">
        <w:rPr>
          <w:b w:val="1"/>
          <w:vertAlign w:val="baseline"/>
          <w:rtl w:val="0"/>
        </w:rPr>
        <w:t xml:space="preserve">Advertising</w:t>
      </w:r>
      <w:r w:rsidDel="00000000" w:rsidR="00000000" w:rsidRPr="00000000">
        <w:rPr>
          <w:rtl w:val="0"/>
        </w:rPr>
      </w:r>
    </w:p>
    <w:p w:rsidR="00000000" w:rsidDel="00000000" w:rsidP="00000000" w:rsidRDefault="00000000" w:rsidRPr="00000000" w14:paraId="00000094">
      <w:pPr>
        <w:pageBreakBefore w:val="0"/>
        <w:ind w:left="567" w:hanging="567"/>
        <w:jc w:val="both"/>
        <w:rPr>
          <w:b w:val="0"/>
          <w:vertAlign w:val="baseline"/>
        </w:rPr>
      </w:pPr>
      <w:r w:rsidDel="00000000" w:rsidR="00000000" w:rsidRPr="00000000">
        <w:rPr>
          <w:rtl w:val="0"/>
        </w:rPr>
      </w:r>
    </w:p>
    <w:p w:rsidR="00000000" w:rsidDel="00000000" w:rsidP="00000000" w:rsidRDefault="00000000" w:rsidRPr="00000000" w14:paraId="00000095">
      <w:pPr>
        <w:pageBreakBefore w:val="0"/>
        <w:numPr>
          <w:ilvl w:val="1"/>
          <w:numId w:val="1"/>
        </w:numPr>
        <w:ind w:left="567" w:hanging="567"/>
        <w:jc w:val="both"/>
        <w:rPr/>
      </w:pPr>
      <w:r w:rsidDel="00000000" w:rsidR="00000000" w:rsidRPr="00000000">
        <w:rPr>
          <w:vertAlign w:val="baseline"/>
          <w:rtl w:val="0"/>
        </w:rPr>
        <w:t xml:space="preserve">The Sub-Recipient shall not advertise or otherwise make public the fact that it is performing, or has performed services with UNOPS or use the name, emblem or official seal of UNOPS or the United Nations or any abbreviation of the name of UNOPS or the United Nations for advertising purposes or any other purposes.</w:t>
      </w:r>
    </w:p>
    <w:p w:rsidR="00000000" w:rsidDel="00000000" w:rsidP="00000000" w:rsidRDefault="00000000" w:rsidRPr="00000000" w14:paraId="00000096">
      <w:pPr>
        <w:pageBreakBefore w:val="0"/>
        <w:jc w:val="both"/>
        <w:rPr>
          <w:b w:val="0"/>
          <w:vertAlign w:val="baseline"/>
        </w:rPr>
      </w:pPr>
      <w:r w:rsidDel="00000000" w:rsidR="00000000" w:rsidRPr="00000000">
        <w:rPr>
          <w:rtl w:val="0"/>
        </w:rPr>
      </w:r>
    </w:p>
    <w:p w:rsidR="00000000" w:rsidDel="00000000" w:rsidP="00000000" w:rsidRDefault="00000000" w:rsidRPr="00000000" w14:paraId="00000097">
      <w:pPr>
        <w:pageBreakBefore w:val="0"/>
        <w:numPr>
          <w:ilvl w:val="0"/>
          <w:numId w:val="1"/>
        </w:numPr>
        <w:ind w:left="567" w:hanging="567"/>
        <w:jc w:val="both"/>
        <w:rPr>
          <w:b w:val="0"/>
        </w:rPr>
      </w:pPr>
      <w:r w:rsidDel="00000000" w:rsidR="00000000" w:rsidRPr="00000000">
        <w:rPr>
          <w:b w:val="1"/>
          <w:vertAlign w:val="baseline"/>
          <w:rtl w:val="0"/>
        </w:rPr>
        <w:t xml:space="preserve">Dispute resolution</w:t>
      </w:r>
      <w:r w:rsidDel="00000000" w:rsidR="00000000" w:rsidRPr="00000000">
        <w:rPr>
          <w:rtl w:val="0"/>
        </w:rPr>
      </w:r>
    </w:p>
    <w:p w:rsidR="00000000" w:rsidDel="00000000" w:rsidP="00000000" w:rsidRDefault="00000000" w:rsidRPr="00000000" w14:paraId="00000098">
      <w:pPr>
        <w:pageBreakBefore w:val="0"/>
        <w:ind w:left="567" w:hanging="567"/>
        <w:jc w:val="both"/>
        <w:rPr>
          <w:b w:val="0"/>
          <w:vertAlign w:val="baseline"/>
        </w:rPr>
      </w:pPr>
      <w:r w:rsidDel="00000000" w:rsidR="00000000" w:rsidRPr="00000000">
        <w:rPr>
          <w:rtl w:val="0"/>
        </w:rPr>
      </w:r>
    </w:p>
    <w:p w:rsidR="00000000" w:rsidDel="00000000" w:rsidP="00000000" w:rsidRDefault="00000000" w:rsidRPr="00000000" w14:paraId="00000099">
      <w:pPr>
        <w:pageBreakBefore w:val="0"/>
        <w:numPr>
          <w:ilvl w:val="1"/>
          <w:numId w:val="1"/>
        </w:numPr>
        <w:ind w:left="567" w:hanging="567"/>
        <w:jc w:val="both"/>
        <w:rPr/>
      </w:pPr>
      <w:r w:rsidDel="00000000" w:rsidR="00000000" w:rsidRPr="00000000">
        <w:rPr>
          <w:vertAlign w:val="baseline"/>
          <w:rtl w:val="0"/>
        </w:rPr>
        <w:t xml:space="preserve">Any controversy or claim arising out of, or in accordance with, this Agreement or any breach thereof shall, unless it is settled by direct negotiation, be settled in accordance with the UNCITRAL Arbitration Rules as at present in force. Where, in the course of such direct negotiation referred to above, the Parties wish to seek an amicable settlement of such dispute, controversy or claim by conciliation, the conciliation shall take place in accordance with the UNCITRAL Conciliation Rules as at present in force. The Parties shall be bound by any arbitration award rendered as a result of such arbitration as the final adjudication of any such controversy or claim.</w:t>
      </w:r>
      <w:r w:rsidDel="00000000" w:rsidR="00000000" w:rsidRPr="00000000">
        <w:rPr>
          <w:rtl w:val="0"/>
        </w:rPr>
      </w:r>
    </w:p>
    <w:p w:rsidR="00000000" w:rsidDel="00000000" w:rsidP="00000000" w:rsidRDefault="00000000" w:rsidRPr="00000000" w14:paraId="0000009A">
      <w:pPr>
        <w:pageBreakBefore w:val="0"/>
        <w:ind w:left="567" w:hanging="567"/>
        <w:jc w:val="both"/>
        <w:rPr>
          <w:b w:val="0"/>
          <w:vertAlign w:val="baseline"/>
        </w:rPr>
      </w:pPr>
      <w:r w:rsidDel="00000000" w:rsidR="00000000" w:rsidRPr="00000000">
        <w:rPr>
          <w:rtl w:val="0"/>
        </w:rPr>
      </w:r>
    </w:p>
    <w:p w:rsidR="00000000" w:rsidDel="00000000" w:rsidP="00000000" w:rsidRDefault="00000000" w:rsidRPr="00000000" w14:paraId="0000009B">
      <w:pPr>
        <w:pageBreakBefore w:val="0"/>
        <w:numPr>
          <w:ilvl w:val="0"/>
          <w:numId w:val="1"/>
        </w:numPr>
        <w:ind w:left="567" w:hanging="567"/>
        <w:jc w:val="both"/>
        <w:rPr>
          <w:b w:val="0"/>
        </w:rPr>
      </w:pPr>
      <w:r w:rsidDel="00000000" w:rsidR="00000000" w:rsidRPr="00000000">
        <w:rPr>
          <w:b w:val="1"/>
          <w:vertAlign w:val="baseline"/>
          <w:rtl w:val="0"/>
        </w:rPr>
        <w:t xml:space="preserve">Anti-corruption</w:t>
      </w:r>
      <w:r w:rsidDel="00000000" w:rsidR="00000000" w:rsidRPr="00000000">
        <w:rPr>
          <w:rtl w:val="0"/>
        </w:rPr>
      </w:r>
    </w:p>
    <w:p w:rsidR="00000000" w:rsidDel="00000000" w:rsidP="00000000" w:rsidRDefault="00000000" w:rsidRPr="00000000" w14:paraId="0000009C">
      <w:pPr>
        <w:pageBreakBefore w:val="0"/>
        <w:jc w:val="both"/>
        <w:rPr>
          <w:b w:val="0"/>
          <w:vertAlign w:val="baseline"/>
        </w:rPr>
      </w:pPr>
      <w:r w:rsidDel="00000000" w:rsidR="00000000" w:rsidRPr="00000000">
        <w:rPr>
          <w:rtl w:val="0"/>
        </w:rPr>
      </w:r>
    </w:p>
    <w:p w:rsidR="00000000" w:rsidDel="00000000" w:rsidP="00000000" w:rsidRDefault="00000000" w:rsidRPr="00000000" w14:paraId="0000009D">
      <w:pPr>
        <w:pageBreakBefore w:val="0"/>
        <w:numPr>
          <w:ilvl w:val="1"/>
          <w:numId w:val="1"/>
        </w:numPr>
        <w:ind w:left="567" w:hanging="567"/>
        <w:jc w:val="both"/>
        <w:rPr/>
      </w:pPr>
      <w:r w:rsidDel="00000000" w:rsidR="00000000" w:rsidRPr="00000000">
        <w:rPr>
          <w:vertAlign w:val="baseline"/>
          <w:rtl w:val="0"/>
        </w:rPr>
        <w:t xml:space="preserve">In accordance with the United Nations Staff Regulations and Rules, UNOPS require that its staff shall not accept any honor, decoration, gift or remuneration from any third parties, if such acceptance is incompatible with their status as international civil servants. Similarly, UNOPS require that its staff shall not at any time and in any way use information known to them by reason of their official position, to their private advantage and that they shall not accept, hold or engage in  any office or occupation which is incompatible with the proper discharge of their duties with UNOPS.</w:t>
      </w:r>
    </w:p>
    <w:p w:rsidR="00000000" w:rsidDel="00000000" w:rsidP="00000000" w:rsidRDefault="00000000" w:rsidRPr="00000000" w14:paraId="0000009E">
      <w:pPr>
        <w:pageBreakBefore w:val="0"/>
        <w:ind w:left="567"/>
        <w:jc w:val="both"/>
        <w:rPr>
          <w:vertAlign w:val="baseline"/>
        </w:rPr>
      </w:pPr>
      <w:r w:rsidDel="00000000" w:rsidR="00000000" w:rsidRPr="00000000">
        <w:rPr>
          <w:rtl w:val="0"/>
        </w:rPr>
      </w:r>
    </w:p>
    <w:p w:rsidR="00000000" w:rsidDel="00000000" w:rsidP="00000000" w:rsidRDefault="00000000" w:rsidRPr="00000000" w14:paraId="0000009F">
      <w:pPr>
        <w:pageBreakBefore w:val="0"/>
        <w:numPr>
          <w:ilvl w:val="1"/>
          <w:numId w:val="1"/>
        </w:numPr>
        <w:ind w:left="567" w:hanging="567"/>
        <w:jc w:val="both"/>
        <w:rPr/>
      </w:pPr>
      <w:r w:rsidDel="00000000" w:rsidR="00000000" w:rsidRPr="00000000">
        <w:rPr>
          <w:vertAlign w:val="baseline"/>
          <w:rtl w:val="0"/>
        </w:rPr>
        <w:t xml:space="preserve">Where appropriate, UNOPS shall promptly terminate arrangements with partners, contractors or agents, involved in irregularities, fraudulent behavior or corrupt practices in connection with this or any other actions implemented by UNOPS and financed under the Agreement, and take all reasonable measures to recover funds unduly paid.</w:t>
      </w:r>
    </w:p>
    <w:p w:rsidR="00000000" w:rsidDel="00000000" w:rsidP="00000000" w:rsidRDefault="00000000" w:rsidRPr="00000000" w14:paraId="000000A0">
      <w:pPr>
        <w:pageBreakBefore w:val="0"/>
        <w:jc w:val="both"/>
        <w:rPr>
          <w:b w:val="0"/>
          <w:vertAlign w:val="baseline"/>
        </w:rPr>
      </w:pPr>
      <w:r w:rsidDel="00000000" w:rsidR="00000000" w:rsidRPr="00000000">
        <w:rPr>
          <w:rtl w:val="0"/>
        </w:rPr>
      </w:r>
    </w:p>
    <w:p w:rsidR="00000000" w:rsidDel="00000000" w:rsidP="00000000" w:rsidRDefault="00000000" w:rsidRPr="00000000" w14:paraId="000000A1">
      <w:pPr>
        <w:pageBreakBefore w:val="0"/>
        <w:numPr>
          <w:ilvl w:val="0"/>
          <w:numId w:val="1"/>
        </w:numPr>
        <w:ind w:left="567" w:hanging="567"/>
        <w:jc w:val="both"/>
        <w:rPr>
          <w:b w:val="0"/>
        </w:rPr>
      </w:pPr>
      <w:r w:rsidDel="00000000" w:rsidR="00000000" w:rsidRPr="00000000">
        <w:rPr>
          <w:b w:val="1"/>
          <w:vertAlign w:val="baseline"/>
          <w:rtl w:val="0"/>
        </w:rPr>
        <w:t xml:space="preserve">General provisions</w:t>
      </w:r>
      <w:r w:rsidDel="00000000" w:rsidR="00000000" w:rsidRPr="00000000">
        <w:rPr>
          <w:rtl w:val="0"/>
        </w:rPr>
      </w:r>
    </w:p>
    <w:p w:rsidR="00000000" w:rsidDel="00000000" w:rsidP="00000000" w:rsidRDefault="00000000" w:rsidRPr="00000000" w14:paraId="000000A2">
      <w:pPr>
        <w:pageBreakBefore w:val="0"/>
        <w:ind w:left="567" w:hanging="567"/>
        <w:jc w:val="both"/>
        <w:rPr>
          <w:b w:val="0"/>
          <w:vertAlign w:val="baseline"/>
        </w:rPr>
      </w:pPr>
      <w:r w:rsidDel="00000000" w:rsidR="00000000" w:rsidRPr="00000000">
        <w:rPr>
          <w:rtl w:val="0"/>
        </w:rPr>
      </w:r>
    </w:p>
    <w:p w:rsidR="00000000" w:rsidDel="00000000" w:rsidP="00000000" w:rsidRDefault="00000000" w:rsidRPr="00000000" w14:paraId="000000A3">
      <w:pPr>
        <w:pageBreakBefore w:val="0"/>
        <w:numPr>
          <w:ilvl w:val="1"/>
          <w:numId w:val="1"/>
        </w:numPr>
        <w:ind w:left="567" w:hanging="567"/>
        <w:jc w:val="both"/>
        <w:rPr/>
      </w:pPr>
      <w:r w:rsidDel="00000000" w:rsidR="00000000" w:rsidRPr="00000000">
        <w:rPr>
          <w:vertAlign w:val="baseline"/>
          <w:rtl w:val="0"/>
        </w:rPr>
        <w:t xml:space="preserve">This Agreement or any right, obligation or interest hereunder shall not be assignable, transferable or otherwise alienable by either Party except with the prior written consent of the other Party.</w:t>
      </w:r>
    </w:p>
    <w:p w:rsidR="00000000" w:rsidDel="00000000" w:rsidP="00000000" w:rsidRDefault="00000000" w:rsidRPr="00000000" w14:paraId="000000A4">
      <w:pPr>
        <w:pageBreakBefore w:val="0"/>
        <w:ind w:left="567" w:hanging="567"/>
        <w:jc w:val="both"/>
        <w:rPr>
          <w:b w:val="0"/>
          <w:vertAlign w:val="baseline"/>
        </w:rPr>
      </w:pPr>
      <w:r w:rsidDel="00000000" w:rsidR="00000000" w:rsidRPr="00000000">
        <w:rPr>
          <w:rtl w:val="0"/>
        </w:rPr>
      </w:r>
    </w:p>
    <w:p w:rsidR="00000000" w:rsidDel="00000000" w:rsidP="00000000" w:rsidRDefault="00000000" w:rsidRPr="00000000" w14:paraId="000000A5">
      <w:pPr>
        <w:pageBreakBefore w:val="0"/>
        <w:numPr>
          <w:ilvl w:val="1"/>
          <w:numId w:val="1"/>
        </w:numPr>
        <w:ind w:left="567" w:hanging="567"/>
        <w:jc w:val="both"/>
        <w:rPr/>
      </w:pPr>
      <w:r w:rsidDel="00000000" w:rsidR="00000000" w:rsidRPr="00000000">
        <w:rPr>
          <w:vertAlign w:val="baseline"/>
          <w:rtl w:val="0"/>
        </w:rPr>
        <w:t xml:space="preserve">Nothing in or relating to this agreement shall be deemed as a waiver, express or implied, of any of the privileges and immunities of the United Nations and UNOPS.</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7">
      <w:pPr>
        <w:pageBreakBefore w:val="0"/>
        <w:numPr>
          <w:ilvl w:val="1"/>
          <w:numId w:val="1"/>
        </w:numPr>
        <w:ind w:left="567" w:hanging="567"/>
        <w:jc w:val="both"/>
        <w:rPr/>
      </w:pPr>
      <w:r w:rsidDel="00000000" w:rsidR="00000000" w:rsidRPr="00000000">
        <w:rPr>
          <w:vertAlign w:val="baseline"/>
          <w:rtl w:val="0"/>
        </w:rPr>
        <w:t xml:space="preserve">This Agreement constitutes the entire understanding of the Parties hereto, and supersedes any and all prior written agreements, commitments, understandings or communications, in each case with respect to the subject matter of this Agreement, and any modification hereto shall be in writing and signed by both parties hereto.</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9">
      <w:pPr>
        <w:pageBreakBefore w:val="0"/>
        <w:numPr>
          <w:ilvl w:val="1"/>
          <w:numId w:val="1"/>
        </w:numPr>
        <w:ind w:left="567" w:hanging="567"/>
        <w:jc w:val="both"/>
        <w:rPr/>
      </w:pPr>
      <w:r w:rsidDel="00000000" w:rsidR="00000000" w:rsidRPr="00000000">
        <w:rPr>
          <w:vertAlign w:val="baseline"/>
          <w:rtl w:val="0"/>
        </w:rPr>
        <w:t xml:space="preserve">The Sub-Recipient shall disclose to UNOPS, without delay, any actual or potential situation that may be reasonably interpreted as either a conflict of interest or a potential conflict of interest.</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B">
      <w:pPr>
        <w:pageBreakBefore w:val="0"/>
        <w:numPr>
          <w:ilvl w:val="1"/>
          <w:numId w:val="1"/>
        </w:numPr>
        <w:ind w:left="567" w:hanging="567"/>
        <w:jc w:val="both"/>
        <w:rPr/>
      </w:pPr>
      <w:r w:rsidDel="00000000" w:rsidR="00000000" w:rsidRPr="00000000">
        <w:rPr>
          <w:vertAlign w:val="baseline"/>
          <w:rtl w:val="0"/>
        </w:rPr>
        <w:t xml:space="preserve">This Agreement may only be amended by the mutual written agreement of the Parties. </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D">
      <w:pPr>
        <w:pageBreakBefore w:val="0"/>
        <w:numPr>
          <w:ilvl w:val="1"/>
          <w:numId w:val="1"/>
        </w:numPr>
        <w:ind w:left="567" w:hanging="567"/>
        <w:jc w:val="both"/>
        <w:rPr/>
      </w:pPr>
      <w:r w:rsidDel="00000000" w:rsidR="00000000" w:rsidRPr="00000000">
        <w:rPr>
          <w:vertAlign w:val="baseline"/>
          <w:rtl w:val="0"/>
        </w:rPr>
        <w:t xml:space="preserve">No waiver of any provision of this Agreement shall be effective unless it is in writing and signed by the Party against which it is sought to be enforced.  The delay or failure by either Party to exercise or enforce any of its rights under this Agreement shall not constitute or be deemed a waiver of that Party’s right to thereafter enforce those rights, nor shall any single or partial exercise of any such right preclude any other or further exercise of these rights or any other right.</w:t>
      </w:r>
    </w:p>
    <w:p w:rsidR="00000000" w:rsidDel="00000000" w:rsidP="00000000" w:rsidRDefault="00000000" w:rsidRPr="00000000" w14:paraId="000000AE">
      <w:pPr>
        <w:pageBreakBefore w:val="0"/>
        <w:jc w:val="both"/>
        <w:rP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 WITNESS WHEREOF</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the duly authorized representatives of the Parties affix their signatures below.</w:t>
      </w:r>
    </w:p>
    <w:p w:rsidR="00000000" w:rsidDel="00000000" w:rsidP="00000000" w:rsidRDefault="00000000" w:rsidRPr="00000000" w14:paraId="000000B0">
      <w:pPr>
        <w:pageBreakBefore w:val="0"/>
        <w:jc w:val="both"/>
        <w:rPr>
          <w:b w:val="0"/>
          <w:vertAlign w:val="baseline"/>
        </w:rPr>
      </w:pPr>
      <w:r w:rsidDel="00000000" w:rsidR="00000000" w:rsidRPr="00000000">
        <w:rPr>
          <w:rtl w:val="0"/>
        </w:rPr>
      </w:r>
    </w:p>
    <w:p w:rsidR="00000000" w:rsidDel="00000000" w:rsidP="00000000" w:rsidRDefault="00000000" w:rsidRPr="00000000" w14:paraId="000000B1">
      <w:pPr>
        <w:pageBreakBefore w:val="0"/>
        <w:jc w:val="both"/>
        <w:rPr>
          <w:b w:val="0"/>
          <w:vertAlign w:val="baseline"/>
        </w:rPr>
      </w:pPr>
      <w:r w:rsidDel="00000000" w:rsidR="00000000" w:rsidRPr="00000000">
        <w:rPr>
          <w:b w:val="1"/>
          <w:vertAlign w:val="baseline"/>
          <w:rtl w:val="0"/>
        </w:rPr>
        <w:t xml:space="preserve">For UNOPS:</w:t>
        <w:tab/>
        <w:tab/>
        <w:tab/>
        <w:tab/>
        <w:tab/>
        <w:t xml:space="preserve">For [</w:t>
      </w:r>
      <w:r w:rsidDel="00000000" w:rsidR="00000000" w:rsidRPr="00000000">
        <w:rPr>
          <w:b w:val="1"/>
          <w:i w:val="1"/>
          <w:vertAlign w:val="baseline"/>
          <w:rtl w:val="0"/>
        </w:rPr>
        <w:t xml:space="preserve">insert name</w:t>
      </w:r>
      <w:r w:rsidDel="00000000" w:rsidR="00000000" w:rsidRPr="00000000">
        <w:rPr>
          <w:b w:val="1"/>
          <w:vertAlign w:val="baseline"/>
          <w:rtl w:val="0"/>
        </w:rPr>
        <w:t xml:space="preserve">]</w:t>
      </w:r>
      <w:r w:rsidDel="00000000" w:rsidR="00000000" w:rsidRPr="00000000">
        <w:rPr>
          <w:rtl w:val="0"/>
        </w:rPr>
      </w:r>
    </w:p>
    <w:p w:rsidR="00000000" w:rsidDel="00000000" w:rsidP="00000000" w:rsidRDefault="00000000" w:rsidRPr="00000000" w14:paraId="000000B2">
      <w:pPr>
        <w:pageBreakBefore w:val="0"/>
        <w:jc w:val="both"/>
        <w:rPr>
          <w:b w:val="0"/>
          <w:vertAlign w:val="baseline"/>
        </w:rPr>
      </w:pPr>
      <w:r w:rsidDel="00000000" w:rsidR="00000000" w:rsidRPr="00000000">
        <w:rPr>
          <w:rtl w:val="0"/>
        </w:rPr>
      </w:r>
    </w:p>
    <w:p w:rsidR="00000000" w:rsidDel="00000000" w:rsidP="00000000" w:rsidRDefault="00000000" w:rsidRPr="00000000" w14:paraId="000000B3">
      <w:pPr>
        <w:pageBreakBefore w:val="0"/>
        <w:jc w:val="both"/>
        <w:rPr>
          <w:b w:val="0"/>
          <w:vertAlign w:val="baseline"/>
        </w:rPr>
      </w:pPr>
      <w:r w:rsidDel="00000000" w:rsidR="00000000" w:rsidRPr="00000000">
        <w:rPr>
          <w:rtl w:val="0"/>
        </w:rPr>
      </w:r>
    </w:p>
    <w:p w:rsidR="00000000" w:rsidDel="00000000" w:rsidP="00000000" w:rsidRDefault="00000000" w:rsidRPr="00000000" w14:paraId="000000B4">
      <w:pPr>
        <w:pageBreakBefore w:val="0"/>
        <w:jc w:val="both"/>
        <w:rPr>
          <w:vertAlign w:val="baseline"/>
        </w:rPr>
      </w:pPr>
      <w:r w:rsidDel="00000000" w:rsidR="00000000" w:rsidRPr="00000000">
        <w:rPr>
          <w:vertAlign w:val="baseline"/>
          <w:rtl w:val="0"/>
        </w:rPr>
        <w:t xml:space="preserve">________________________</w:t>
        <w:tab/>
        <w:tab/>
        <w:t xml:space="preserve">________________________</w:t>
      </w:r>
    </w:p>
    <w:p w:rsidR="00000000" w:rsidDel="00000000" w:rsidP="00000000" w:rsidRDefault="00000000" w:rsidRPr="00000000" w14:paraId="000000B5">
      <w:pPr>
        <w:pageBreakBefore w:val="0"/>
        <w:jc w:val="both"/>
        <w:rPr>
          <w:vertAlign w:val="baseline"/>
        </w:rPr>
      </w:pPr>
      <w:r w:rsidDel="00000000" w:rsidR="00000000" w:rsidRPr="00000000">
        <w:rPr>
          <w:vertAlign w:val="baseline"/>
          <w:rtl w:val="0"/>
        </w:rPr>
        <w:t xml:space="preserve">Name:</w:t>
        <w:tab/>
        <w:tab/>
        <w:tab/>
        <w:tab/>
        <w:tab/>
        <w:tab/>
        <w:t xml:space="preserve">Name:</w:t>
      </w:r>
    </w:p>
    <w:p w:rsidR="00000000" w:rsidDel="00000000" w:rsidP="00000000" w:rsidRDefault="00000000" w:rsidRPr="00000000" w14:paraId="000000B6">
      <w:pPr>
        <w:pageBreakBefore w:val="0"/>
        <w:jc w:val="both"/>
        <w:rPr>
          <w:vertAlign w:val="baseline"/>
        </w:rPr>
      </w:pPr>
      <w:r w:rsidDel="00000000" w:rsidR="00000000" w:rsidRPr="00000000">
        <w:rPr>
          <w:vertAlign w:val="baseline"/>
          <w:rtl w:val="0"/>
        </w:rPr>
        <w:t xml:space="preserve">Title:</w:t>
        <w:tab/>
        <w:tab/>
        <w:tab/>
        <w:tab/>
        <w:tab/>
        <w:tab/>
        <w:t xml:space="preserve">Title:</w:t>
      </w:r>
    </w:p>
    <w:p w:rsidR="00000000" w:rsidDel="00000000" w:rsidP="00000000" w:rsidRDefault="00000000" w:rsidRPr="00000000" w14:paraId="000000B7">
      <w:pPr>
        <w:pageBreakBefore w:val="0"/>
        <w:jc w:val="both"/>
        <w:rPr>
          <w:vertAlign w:val="baseline"/>
        </w:rPr>
      </w:pPr>
      <w:r w:rsidDel="00000000" w:rsidR="00000000" w:rsidRPr="00000000">
        <w:rPr>
          <w:rtl w:val="0"/>
        </w:rPr>
      </w:r>
    </w:p>
    <w:p w:rsidR="00000000" w:rsidDel="00000000" w:rsidP="00000000" w:rsidRDefault="00000000" w:rsidRPr="00000000" w14:paraId="000000B8">
      <w:pPr>
        <w:pageBreakBefore w:val="0"/>
        <w:jc w:val="both"/>
        <w:rPr>
          <w:vertAlign w:val="baseline"/>
        </w:rPr>
      </w:pPr>
      <w:r w:rsidDel="00000000" w:rsidR="00000000" w:rsidRPr="00000000">
        <w:rPr>
          <w:vertAlign w:val="baseline"/>
          <w:rtl w:val="0"/>
        </w:rPr>
        <w:t xml:space="preserve">Date:</w:t>
        <w:tab/>
        <w:tab/>
        <w:tab/>
        <w:tab/>
        <w:tab/>
        <w:tab/>
        <w:t xml:space="preserve">Date:</w:t>
      </w:r>
    </w:p>
    <w:p w:rsidR="00000000" w:rsidDel="00000000" w:rsidP="00000000" w:rsidRDefault="00000000" w:rsidRPr="00000000" w14:paraId="000000B9">
      <w:pPr>
        <w:pageBreakBefore w:val="0"/>
        <w:jc w:val="center"/>
        <w:rPr>
          <w:b w:val="0"/>
          <w:vertAlign w:val="baseline"/>
        </w:rPr>
      </w:pPr>
      <w:r w:rsidDel="00000000" w:rsidR="00000000" w:rsidRPr="00000000">
        <w:br w:type="page"/>
      </w:r>
      <w:r w:rsidDel="00000000" w:rsidR="00000000" w:rsidRPr="00000000">
        <w:rPr>
          <w:b w:val="1"/>
          <w:vertAlign w:val="baseline"/>
          <w:rtl w:val="0"/>
        </w:rPr>
        <w:t xml:space="preserve">ANNEX A</w:t>
      </w:r>
      <w:r w:rsidDel="00000000" w:rsidR="00000000" w:rsidRPr="00000000">
        <w:rPr>
          <w:rtl w:val="0"/>
        </w:rPr>
      </w:r>
    </w:p>
    <w:p w:rsidR="00000000" w:rsidDel="00000000" w:rsidP="00000000" w:rsidRDefault="00000000" w:rsidRPr="00000000" w14:paraId="000000BA">
      <w:pPr>
        <w:pageBreakBefore w:val="0"/>
        <w:jc w:val="center"/>
        <w:rPr>
          <w:b w:val="0"/>
          <w:vertAlign w:val="baseline"/>
        </w:rPr>
      </w:pPr>
      <w:r w:rsidDel="00000000" w:rsidR="00000000" w:rsidRPr="00000000">
        <w:rPr>
          <w:rtl w:val="0"/>
        </w:rPr>
      </w:r>
    </w:p>
    <w:p w:rsidR="00000000" w:rsidDel="00000000" w:rsidP="00000000" w:rsidRDefault="00000000" w:rsidRPr="00000000" w14:paraId="000000BB">
      <w:pPr>
        <w:pageBreakBefore w:val="0"/>
        <w:jc w:val="center"/>
        <w:rPr>
          <w:b w:val="0"/>
          <w:vertAlign w:val="baseline"/>
        </w:rPr>
      </w:pPr>
      <w:r w:rsidDel="00000000" w:rsidR="00000000" w:rsidRPr="00000000">
        <w:rPr>
          <w:b w:val="1"/>
          <w:vertAlign w:val="baseline"/>
          <w:rtl w:val="0"/>
        </w:rPr>
        <w:t xml:space="preserve">DESCRIPTION OF SUB-RECIPIENT’S SERVICES</w:t>
      </w:r>
      <w:r w:rsidDel="00000000" w:rsidR="00000000" w:rsidRPr="00000000">
        <w:rPr>
          <w:rtl w:val="0"/>
        </w:rPr>
      </w:r>
    </w:p>
    <w:sectPr>
      <w:headerReference r:id="rId6" w:type="default"/>
      <w:footerReference r:id="rId7" w:type="default"/>
      <w:pgSz w:h="15840" w:w="12240" w:orient="portrait"/>
      <w:pgMar w:bottom="2160" w:top="216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Verdana"/>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F">
    <w:pPr>
      <w:pageBreakBefore w:val="0"/>
      <w:ind w:left="-1440" w:firstLine="1440"/>
      <w:rPr>
        <w:rFonts w:ascii="Arial" w:cs="Arial" w:eastAsia="Arial" w:hAnsi="Arial"/>
        <w:sz w:val="20"/>
        <w:szCs w:val="20"/>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1716405" cy="299085"/>
          <wp:effectExtent b="0" l="0" r="0" t="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716405" cy="299085"/>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  </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720" w:right="0" w:firstLine="0"/>
      <w:jc w:val="left"/>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72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1"/>
        <w:strike w:val="0"/>
        <w:color w:val="000000"/>
        <w:sz w:val="24"/>
        <w:szCs w:val="24"/>
        <w:u w:val="none"/>
        <w:shd w:fill="auto" w:val="clear"/>
        <w:vertAlign w:val="baseline"/>
        <w:rtl w:val="0"/>
      </w:rPr>
      <w:tab/>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vertAlign w:val="baseline"/>
      </w:rPr>
    </w:lvl>
    <w:lvl w:ilvl="1">
      <w:start w:val="1"/>
      <w:numFmt w:val="decimal"/>
      <w:lvlText w:val="%1.%2."/>
      <w:lvlJc w:val="left"/>
      <w:pPr>
        <w:ind w:left="1080" w:hanging="360"/>
      </w:pPr>
      <w:rPr>
        <w:b w:val="0"/>
        <w:vertAlign w:val="baseline"/>
      </w:rPr>
    </w:lvl>
    <w:lvl w:ilvl="2">
      <w:start w:val="1"/>
      <w:numFmt w:val="decimal"/>
      <w:lvlText w:val="%1.%2.%3."/>
      <w:lvlJc w:val="left"/>
      <w:pPr>
        <w:ind w:left="1800" w:hanging="720"/>
      </w:pPr>
      <w:rPr>
        <w:b w:val="0"/>
        <w:vertAlign w:val="baseline"/>
      </w:rPr>
    </w:lvl>
    <w:lvl w:ilvl="3">
      <w:start w:val="1"/>
      <w:numFmt w:val="decimal"/>
      <w:lvlText w:val="%1.%2.%3.%4."/>
      <w:lvlJc w:val="left"/>
      <w:pPr>
        <w:ind w:left="2160" w:hanging="720"/>
      </w:pPr>
      <w:rPr>
        <w:vertAlign w:val="baseline"/>
      </w:rPr>
    </w:lvl>
    <w:lvl w:ilvl="4">
      <w:start w:val="1"/>
      <w:numFmt w:val="decimal"/>
      <w:lvlText w:val="%1.%2.%3.%4.%5."/>
      <w:lvlJc w:val="left"/>
      <w:pPr>
        <w:ind w:left="2880" w:hanging="1080"/>
      </w:pPr>
      <w:rPr>
        <w:vertAlign w:val="baseline"/>
      </w:rPr>
    </w:lvl>
    <w:lvl w:ilvl="5">
      <w:start w:val="1"/>
      <w:numFmt w:val="decimal"/>
      <w:lvlText w:val="%1.%2.%3.%4.%5.%6."/>
      <w:lvlJc w:val="left"/>
      <w:pPr>
        <w:ind w:left="3240" w:hanging="1080"/>
      </w:pPr>
      <w:rPr>
        <w:vertAlign w:val="baseline"/>
      </w:rPr>
    </w:lvl>
    <w:lvl w:ilvl="6">
      <w:start w:val="1"/>
      <w:numFmt w:val="decimal"/>
      <w:lvlText w:val="%1.%2.%3.%4.%5.%6.%7."/>
      <w:lvlJc w:val="left"/>
      <w:pPr>
        <w:ind w:left="3960" w:hanging="1440"/>
      </w:pPr>
      <w:rPr>
        <w:vertAlign w:val="baseline"/>
      </w:rPr>
    </w:lvl>
    <w:lvl w:ilvl="7">
      <w:start w:val="1"/>
      <w:numFmt w:val="decimal"/>
      <w:lvlText w:val="%1.%2.%3.%4.%5.%6.%7.%8."/>
      <w:lvlJc w:val="left"/>
      <w:pPr>
        <w:ind w:left="4320" w:hanging="1440"/>
      </w:pPr>
      <w:rPr>
        <w:vertAlign w:val="baseline"/>
      </w:rPr>
    </w:lvl>
    <w:lvl w:ilvl="8">
      <w:start w:val="1"/>
      <w:numFmt w:val="decimal"/>
      <w:lvlText w:val="%1.%2.%3.%4.%5.%6.%7.%8.%9."/>
      <w:lvlJc w:val="left"/>
      <w:pPr>
        <w:ind w:left="5040" w:hanging="180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pageBreakBefore w:val="0"/>
      <w:spacing w:after="280" w:lineRule="auto"/>
    </w:pPr>
    <w:rPr>
      <w:b w:val="1"/>
      <w:sz w:val="22"/>
      <w:szCs w:val="22"/>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